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5933" w14:textId="55848400" w:rsidR="004E4DD8" w:rsidRPr="00DD0F6A" w:rsidRDefault="004E4DD8" w:rsidP="004E4DD8">
      <w:pPr>
        <w:spacing w:line="276" w:lineRule="auto"/>
        <w:jc w:val="right"/>
      </w:pPr>
      <w:r w:rsidRPr="00DD0F6A">
        <w:t>УТВЕРЖДАЮ</w:t>
      </w:r>
    </w:p>
    <w:p w14:paraId="5160A044" w14:textId="77777777" w:rsidR="004E4DD8" w:rsidRDefault="004E4DD8" w:rsidP="004E4DD8">
      <w:pPr>
        <w:spacing w:line="276" w:lineRule="auto"/>
        <w:jc w:val="right"/>
      </w:pPr>
      <w:r w:rsidRPr="004E4DD8">
        <w:t xml:space="preserve">Директор КОГОБУ ДО </w:t>
      </w:r>
    </w:p>
    <w:p w14:paraId="4A2BA980" w14:textId="6A7BA60A" w:rsidR="004E4DD8" w:rsidRDefault="004E4DD8" w:rsidP="004E4DD8">
      <w:pPr>
        <w:spacing w:line="276" w:lineRule="auto"/>
        <w:jc w:val="right"/>
      </w:pPr>
      <w:r w:rsidRPr="004E4DD8">
        <w:t>«Дворец творчества - Мемориал»</w:t>
      </w:r>
    </w:p>
    <w:p w14:paraId="249DB76F" w14:textId="77777777" w:rsidR="00C7232D" w:rsidRDefault="00C7232D" w:rsidP="004E4DD8">
      <w:pPr>
        <w:spacing w:line="276" w:lineRule="auto"/>
        <w:jc w:val="right"/>
      </w:pPr>
    </w:p>
    <w:p w14:paraId="778CD897" w14:textId="67E58066" w:rsidR="004E4DD8" w:rsidRDefault="00C7232D" w:rsidP="004E4DD8">
      <w:pPr>
        <w:spacing w:line="276" w:lineRule="auto"/>
        <w:jc w:val="right"/>
      </w:pPr>
      <w:r>
        <w:t>_____________</w:t>
      </w:r>
      <w:r w:rsidR="004E4DD8">
        <w:t>Ж.В. Родыгина</w:t>
      </w:r>
    </w:p>
    <w:p w14:paraId="2E0073B8" w14:textId="463DE7BD" w:rsidR="004E4DD8" w:rsidRPr="004E4DD8" w:rsidRDefault="004E4DD8" w:rsidP="004E4DD8">
      <w:pPr>
        <w:spacing w:line="276" w:lineRule="auto"/>
        <w:jc w:val="right"/>
      </w:pPr>
      <w:r>
        <w:t>25.02.2022 г.</w:t>
      </w:r>
    </w:p>
    <w:p w14:paraId="7D6A3AF5" w14:textId="77777777" w:rsidR="004E4DD8" w:rsidRPr="004E4DD8" w:rsidRDefault="004E4DD8" w:rsidP="007B2D0D">
      <w:pPr>
        <w:spacing w:line="276" w:lineRule="auto"/>
        <w:jc w:val="center"/>
      </w:pPr>
    </w:p>
    <w:p w14:paraId="08094DB2" w14:textId="77777777" w:rsidR="004E4DD8" w:rsidRDefault="004E4DD8" w:rsidP="007B2D0D">
      <w:pPr>
        <w:spacing w:line="276" w:lineRule="auto"/>
        <w:jc w:val="center"/>
        <w:rPr>
          <w:b/>
          <w:bCs/>
        </w:rPr>
      </w:pPr>
    </w:p>
    <w:p w14:paraId="28D65D2E" w14:textId="6F64C5E8" w:rsidR="00DD2C71" w:rsidRPr="00D74F0A" w:rsidRDefault="007B2D0D" w:rsidP="007B2D0D">
      <w:pPr>
        <w:spacing w:line="276" w:lineRule="auto"/>
        <w:jc w:val="center"/>
        <w:rPr>
          <w:b/>
          <w:bCs/>
        </w:rPr>
      </w:pPr>
      <w:r w:rsidRPr="00D74F0A">
        <w:rPr>
          <w:b/>
          <w:bCs/>
        </w:rPr>
        <w:t>ПОЛОЖЕНИЕ</w:t>
      </w:r>
    </w:p>
    <w:p w14:paraId="7BCB1B02" w14:textId="62E50174" w:rsidR="007B2D0D" w:rsidRPr="00D74F0A" w:rsidRDefault="007B2D0D" w:rsidP="00DF09AB">
      <w:pPr>
        <w:spacing w:line="276" w:lineRule="auto"/>
        <w:ind w:firstLine="0"/>
        <w:jc w:val="center"/>
        <w:rPr>
          <w:b/>
          <w:bCs/>
        </w:rPr>
      </w:pPr>
      <w:r w:rsidRPr="00D74F0A">
        <w:rPr>
          <w:b/>
          <w:bCs/>
        </w:rPr>
        <w:t xml:space="preserve">о проведении </w:t>
      </w:r>
      <w:r w:rsidR="00D1628B" w:rsidRPr="00D74F0A">
        <w:rPr>
          <w:b/>
          <w:bCs/>
        </w:rPr>
        <w:t>регионального</w:t>
      </w:r>
      <w:r w:rsidRPr="00D74F0A">
        <w:rPr>
          <w:b/>
          <w:bCs/>
        </w:rPr>
        <w:t xml:space="preserve"> конкурса дополнительных </w:t>
      </w:r>
      <w:r w:rsidR="00DF09AB">
        <w:rPr>
          <w:b/>
          <w:bCs/>
        </w:rPr>
        <w:t xml:space="preserve">общеобразовательных </w:t>
      </w:r>
      <w:r w:rsidRPr="00D74F0A">
        <w:rPr>
          <w:b/>
          <w:bCs/>
        </w:rPr>
        <w:t>общеразвивающих программ</w:t>
      </w:r>
    </w:p>
    <w:p w14:paraId="545D9B80" w14:textId="0A07FA02" w:rsidR="007B2D0D" w:rsidRDefault="007B2D0D" w:rsidP="007B2D0D">
      <w:pPr>
        <w:spacing w:line="276" w:lineRule="auto"/>
        <w:jc w:val="center"/>
      </w:pPr>
    </w:p>
    <w:p w14:paraId="6F0ED7D2" w14:textId="17806572" w:rsidR="005F2A28" w:rsidRDefault="005F2A28" w:rsidP="004A20CC">
      <w:pPr>
        <w:pStyle w:val="a3"/>
        <w:numPr>
          <w:ilvl w:val="0"/>
          <w:numId w:val="2"/>
        </w:numPr>
        <w:spacing w:line="276" w:lineRule="auto"/>
        <w:jc w:val="center"/>
      </w:pPr>
      <w:r>
        <w:t>ОБЩИЕ ПОЛОЖЕНИЯ</w:t>
      </w:r>
    </w:p>
    <w:p w14:paraId="662F2090" w14:textId="538E92E5" w:rsidR="005F2A28" w:rsidRDefault="00346C45" w:rsidP="002D50CF">
      <w:pPr>
        <w:pStyle w:val="a3"/>
        <w:numPr>
          <w:ilvl w:val="1"/>
          <w:numId w:val="2"/>
        </w:numPr>
        <w:spacing w:line="276" w:lineRule="auto"/>
        <w:ind w:left="0" w:firstLine="851"/>
      </w:pPr>
      <w:r>
        <w:t>П</w:t>
      </w:r>
      <w:r w:rsidR="00E41937">
        <w:t>оложение о проведении</w:t>
      </w:r>
      <w:r w:rsidR="00271133">
        <w:t xml:space="preserve"> </w:t>
      </w:r>
      <w:r w:rsidR="000B6EBF">
        <w:t>регионального</w:t>
      </w:r>
      <w:r w:rsidR="002D50CF" w:rsidRPr="002D50CF">
        <w:t xml:space="preserve"> конкурса дополнительных </w:t>
      </w:r>
      <w:r w:rsidR="00CF3828" w:rsidRPr="00CF3828">
        <w:t xml:space="preserve">общеобразовательных </w:t>
      </w:r>
      <w:r w:rsidR="002D50CF" w:rsidRPr="002D50CF">
        <w:t>общеразвивающих программ</w:t>
      </w:r>
      <w:r w:rsidR="000B6EBF">
        <w:t xml:space="preserve"> </w:t>
      </w:r>
      <w:r w:rsidR="00E41937">
        <w:t>(далее – Положение)</w:t>
      </w:r>
      <w:r w:rsidR="00B040DA">
        <w:t xml:space="preserve"> устанавливает порядок, цели, задачи организации и проведения конкурса</w:t>
      </w:r>
      <w:r w:rsidR="00FA2156">
        <w:t xml:space="preserve"> </w:t>
      </w:r>
      <w:r w:rsidR="00FA2156" w:rsidRPr="002D50CF">
        <w:t xml:space="preserve">дополнительных </w:t>
      </w:r>
      <w:r w:rsidR="00B566D4" w:rsidRPr="00B566D4">
        <w:t xml:space="preserve">общеобразовательных </w:t>
      </w:r>
      <w:r w:rsidR="00FA2156" w:rsidRPr="002D50CF">
        <w:t>общеразвивающих программ</w:t>
      </w:r>
      <w:r w:rsidR="00867AF3">
        <w:t xml:space="preserve"> </w:t>
      </w:r>
      <w:r w:rsidR="00CC6872">
        <w:t>на территории Кировской области в 2022 году.</w:t>
      </w:r>
    </w:p>
    <w:p w14:paraId="09C171B0" w14:textId="73F45F4B" w:rsidR="00EE0649" w:rsidRDefault="003E1EB5" w:rsidP="000B4C4F">
      <w:pPr>
        <w:pStyle w:val="a3"/>
        <w:numPr>
          <w:ilvl w:val="1"/>
          <w:numId w:val="2"/>
        </w:numPr>
        <w:spacing w:line="276" w:lineRule="auto"/>
        <w:ind w:left="0" w:firstLine="851"/>
      </w:pPr>
      <w:r>
        <w:t>Региональны</w:t>
      </w:r>
      <w:r w:rsidR="002914CA">
        <w:t xml:space="preserve">й конкурс </w:t>
      </w:r>
      <w:r w:rsidR="002914CA" w:rsidRPr="002D50CF">
        <w:t xml:space="preserve">дополнительных </w:t>
      </w:r>
      <w:r w:rsidR="005A6206" w:rsidRPr="005A6206">
        <w:t xml:space="preserve">общеобразовательных </w:t>
      </w:r>
      <w:r w:rsidR="002914CA" w:rsidRPr="002D50CF">
        <w:t>общеразвивающих программ</w:t>
      </w:r>
      <w:r w:rsidR="002914CA">
        <w:t xml:space="preserve"> (далее – Конкурс) проводится </w:t>
      </w:r>
      <w:r w:rsidR="00207F41">
        <w:t xml:space="preserve">в соответствии с целями паспорта </w:t>
      </w:r>
      <w:r w:rsidR="00476143">
        <w:t>регионального проекта «Успех каждого ребёнка» национального проекта «Образование»</w:t>
      </w:r>
      <w:r w:rsidR="007E3377">
        <w:t xml:space="preserve">, </w:t>
      </w:r>
      <w:r w:rsidR="00EA0805" w:rsidRPr="00EA0805">
        <w:t>утверждённ</w:t>
      </w:r>
      <w:r w:rsidR="00EA0805">
        <w:t>ого</w:t>
      </w:r>
      <w:r w:rsidR="00EA0805" w:rsidRPr="00EA0805">
        <w:t xml:space="preserve"> Советом по проектному управлению при Губернаторе Кировской области (протокол от 05.12.2018г. с изменениями от 30.04.2020 №2)</w:t>
      </w:r>
      <w:r w:rsidR="00EA0805">
        <w:t>;</w:t>
      </w:r>
      <w:r w:rsidR="00EA0805" w:rsidRPr="00EA0805">
        <w:t xml:space="preserve"> </w:t>
      </w:r>
      <w:r w:rsidR="007E3377">
        <w:t xml:space="preserve">Приказом Министерства просвещения Российской Федерации от </w:t>
      </w:r>
      <w:r w:rsidR="00EE0649">
        <w:t>3.09.2019 г. № 467 «Об утверждении целевой модели развития региональных систем дополнительного образования детей»</w:t>
      </w:r>
      <w:r w:rsidR="00EA0805">
        <w:t>;</w:t>
      </w:r>
      <w:r w:rsidR="00EE0649">
        <w:t xml:space="preserve"> </w:t>
      </w:r>
      <w:r w:rsidR="002E0E0F">
        <w:t>Распоряжением министерства образования Кировской области от 30.07.2020 г. № 835 «Об утверждении Правил персонифицированного финансирования дополнительного образования детей на территории Кировской области»</w:t>
      </w:r>
      <w:r w:rsidR="00EA0805">
        <w:t xml:space="preserve">; </w:t>
      </w:r>
      <w:r w:rsidR="00EE0649" w:rsidRPr="00EE0649">
        <w:t>Приказ</w:t>
      </w:r>
      <w:r w:rsidR="00EE0649">
        <w:t>ом</w:t>
      </w:r>
      <w:r w:rsidR="00EE0649" w:rsidRPr="00EE0649">
        <w:t xml:space="preserve"> Министерств</w:t>
      </w:r>
      <w:r w:rsidR="00EE0649">
        <w:t>а</w:t>
      </w:r>
      <w:r w:rsidR="00EE0649" w:rsidRPr="00EE0649">
        <w:t xml:space="preserve"> просвещения </w:t>
      </w:r>
      <w:r w:rsidR="00EE0649">
        <w:t>Р</w:t>
      </w:r>
      <w:r w:rsidR="00EE0649" w:rsidRPr="00EE0649">
        <w:t xml:space="preserve">оссийской </w:t>
      </w:r>
      <w:r w:rsidR="00EE0649">
        <w:t>Ф</w:t>
      </w:r>
      <w:r w:rsidR="00EE0649" w:rsidRPr="00EE0649">
        <w:t xml:space="preserve">едерации </w:t>
      </w:r>
      <w:r w:rsidR="00EE0649">
        <w:t>о</w:t>
      </w:r>
      <w:r w:rsidR="00EE0649" w:rsidRPr="00EE0649">
        <w:t>т 9</w:t>
      </w:r>
      <w:r w:rsidR="00EE0649">
        <w:t>.11.</w:t>
      </w:r>
      <w:r w:rsidR="00EE0649" w:rsidRPr="00EE0649">
        <w:t>2018</w:t>
      </w:r>
      <w:r w:rsidR="00EE0649">
        <w:t xml:space="preserve"> </w:t>
      </w:r>
      <w:r w:rsidR="00EE0649" w:rsidRPr="00EE0649">
        <w:t xml:space="preserve">г. </w:t>
      </w:r>
      <w:r w:rsidR="00EE0649">
        <w:t xml:space="preserve">№ </w:t>
      </w:r>
      <w:r w:rsidR="00EE0649" w:rsidRPr="00EE0649">
        <w:t xml:space="preserve">196 </w:t>
      </w:r>
      <w:r w:rsidR="00EE0649">
        <w:t>«</w:t>
      </w:r>
      <w:r w:rsidR="00EE0649" w:rsidRPr="00EE0649"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E0649">
        <w:t>»</w:t>
      </w:r>
      <w:r w:rsidR="00FD4F0C">
        <w:t>;</w:t>
      </w:r>
      <w:r w:rsidR="002836A8">
        <w:t xml:space="preserve"> Приказом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5E10D583" w14:textId="219080DC" w:rsidR="00F74556" w:rsidRPr="008E0D20" w:rsidRDefault="00F74556" w:rsidP="00257FA8">
      <w:pPr>
        <w:pStyle w:val="a3"/>
        <w:numPr>
          <w:ilvl w:val="1"/>
          <w:numId w:val="2"/>
        </w:numPr>
        <w:spacing w:line="276" w:lineRule="auto"/>
        <w:ind w:left="0" w:firstLine="851"/>
      </w:pPr>
      <w:r>
        <w:lastRenderedPageBreak/>
        <w:t xml:space="preserve">Конкурс </w:t>
      </w:r>
      <w:r w:rsidR="001F195A">
        <w:t xml:space="preserve">проводится с </w:t>
      </w:r>
      <w:r w:rsidR="001F195A" w:rsidRPr="008E0D20">
        <w:t xml:space="preserve">целью </w:t>
      </w:r>
      <w:r w:rsidR="00F36777" w:rsidRPr="008E0D20">
        <w:t xml:space="preserve"> выявления лучших педагогических практик дополнительного образования детей в Кировской области, </w:t>
      </w:r>
      <w:r w:rsidR="001F195A" w:rsidRPr="008E0D20">
        <w:t>пополнения</w:t>
      </w:r>
      <w:r w:rsidRPr="008E0D20">
        <w:t xml:space="preserve"> </w:t>
      </w:r>
      <w:r w:rsidR="00257FA8" w:rsidRPr="008E0D20">
        <w:t xml:space="preserve">Регионального банка лучших практик </w:t>
      </w:r>
      <w:r w:rsidR="00257FA8">
        <w:t>дополнительного  образования детей Кировской области</w:t>
      </w:r>
      <w:r w:rsidR="008E0D20">
        <w:t xml:space="preserve"> </w:t>
      </w:r>
      <w:r w:rsidRPr="008E0D20">
        <w:t>(</w:t>
      </w:r>
      <w:hyperlink r:id="rId5" w:history="1">
        <w:r w:rsidR="0036592B" w:rsidRPr="008E0D20">
          <w:rPr>
            <w:rStyle w:val="a4"/>
            <w:color w:val="auto"/>
          </w:rPr>
          <w:t>https://рмц43.рф/dlya-pedagogov/luchshie-praktiki</w:t>
        </w:r>
      </w:hyperlink>
      <w:r w:rsidRPr="008E0D20">
        <w:t>)</w:t>
      </w:r>
      <w:r w:rsidR="00257FA8" w:rsidRPr="008E0D20">
        <w:t>.</w:t>
      </w:r>
    </w:p>
    <w:p w14:paraId="78E67A77" w14:textId="5D2BB44F" w:rsidR="0036592B" w:rsidRDefault="004959B3" w:rsidP="00EE0649">
      <w:pPr>
        <w:pStyle w:val="a3"/>
        <w:numPr>
          <w:ilvl w:val="1"/>
          <w:numId w:val="2"/>
        </w:numPr>
        <w:spacing w:line="276" w:lineRule="auto"/>
        <w:ind w:left="0" w:firstLine="851"/>
      </w:pPr>
      <w:r>
        <w:t xml:space="preserve">Организатором Конкурса является </w:t>
      </w:r>
      <w:r w:rsidR="000963ED">
        <w:t>КОГОБУ ДО «Дворец творчества - Мемориал»</w:t>
      </w:r>
      <w:r w:rsidR="004729E3">
        <w:t>.</w:t>
      </w:r>
      <w:r w:rsidR="00A11A2C">
        <w:t xml:space="preserve"> </w:t>
      </w:r>
      <w:r w:rsidR="00A11A2C" w:rsidRPr="00A11A2C">
        <w:t>Контактные данные Организатора: КОГОБУ ДО «Дворец творчества – Мемориал», г. Киров, ул. Сурикова, д. 21. Контактные телефоны: +7(8332)57-00-06, +7(8332)57-00-05. Электронная почта: konkurs.rmc@mail.ru.</w:t>
      </w:r>
    </w:p>
    <w:p w14:paraId="6DFE8FCA" w14:textId="5921DB44" w:rsidR="00D94198" w:rsidRDefault="000E01CF" w:rsidP="00D94198">
      <w:pPr>
        <w:pStyle w:val="a3"/>
        <w:numPr>
          <w:ilvl w:val="1"/>
          <w:numId w:val="2"/>
        </w:numPr>
        <w:spacing w:line="276" w:lineRule="auto"/>
        <w:ind w:left="0" w:firstLine="851"/>
        <w:rPr>
          <w:color w:val="00B050"/>
        </w:rPr>
      </w:pPr>
      <w:r w:rsidRPr="002D09BB">
        <w:t>Общее руководство подготовкой</w:t>
      </w:r>
      <w:r w:rsidR="00D81599">
        <w:t xml:space="preserve"> и проведением</w:t>
      </w:r>
      <w:r w:rsidRPr="002D09BB">
        <w:t xml:space="preserve"> </w:t>
      </w:r>
      <w:r w:rsidR="00D81599">
        <w:t xml:space="preserve">Конкурса </w:t>
      </w:r>
      <w:r w:rsidRPr="002D09BB">
        <w:t>осуществляет Организационный комитет (далее – Оргкомитет).</w:t>
      </w:r>
      <w:r w:rsidR="002D09BB" w:rsidRPr="002D09BB">
        <w:t xml:space="preserve"> Оргкомитет </w:t>
      </w:r>
      <w:r w:rsidR="009D1024" w:rsidRPr="002D09BB">
        <w:t>осуществляет контроль</w:t>
      </w:r>
      <w:r w:rsidR="009D1024">
        <w:t>,</w:t>
      </w:r>
      <w:r w:rsidR="009D1024" w:rsidRPr="002D09BB">
        <w:t xml:space="preserve"> </w:t>
      </w:r>
      <w:r w:rsidR="002D09BB" w:rsidRPr="002D09BB">
        <w:t>координирует работу, вносит корректировки при необходимости.</w:t>
      </w:r>
    </w:p>
    <w:p w14:paraId="04C3A9CD" w14:textId="52DB0361" w:rsidR="000E01CF" w:rsidRPr="00241705" w:rsidRDefault="000E01CF" w:rsidP="00D94198">
      <w:pPr>
        <w:pStyle w:val="a3"/>
        <w:numPr>
          <w:ilvl w:val="1"/>
          <w:numId w:val="2"/>
        </w:numPr>
        <w:spacing w:line="276" w:lineRule="auto"/>
        <w:ind w:left="0" w:firstLine="851"/>
      </w:pPr>
      <w:r>
        <w:t>Информационное сопровождение Конкурса осуществляется на сайт</w:t>
      </w:r>
      <w:r w:rsidR="002624CF">
        <w:t>ах</w:t>
      </w:r>
      <w:r w:rsidR="007340C5">
        <w:t xml:space="preserve"> </w:t>
      </w:r>
      <w:hyperlink r:id="rId6" w:history="1">
        <w:r w:rsidR="007340C5" w:rsidRPr="002624CF">
          <w:rPr>
            <w:rStyle w:val="a4"/>
            <w:color w:val="auto"/>
            <w:u w:val="none"/>
          </w:rPr>
          <w:t>https://рмц43.рф</w:t>
        </w:r>
      </w:hyperlink>
      <w:r w:rsidR="00A755CB">
        <w:rPr>
          <w:rStyle w:val="a4"/>
          <w:color w:val="auto"/>
          <w:u w:val="none"/>
        </w:rPr>
        <w:t>,</w:t>
      </w:r>
      <w:r w:rsidR="002624CF" w:rsidRPr="002624CF">
        <w:t xml:space="preserve"> </w:t>
      </w:r>
      <w:hyperlink r:id="rId7" w:history="1">
        <w:r w:rsidR="002624CF" w:rsidRPr="00D930E8">
          <w:rPr>
            <w:rStyle w:val="a4"/>
            <w:color w:val="auto"/>
            <w:u w:val="none"/>
          </w:rPr>
          <w:t>https://</w:t>
        </w:r>
        <w:r w:rsidR="002624CF" w:rsidRPr="00D930E8">
          <w:rPr>
            <w:rStyle w:val="a4"/>
            <w:color w:val="auto"/>
            <w:u w:val="none"/>
            <w:lang w:val="en-US"/>
          </w:rPr>
          <w:t>dvorecmemorial</w:t>
        </w:r>
        <w:r w:rsidR="002624CF" w:rsidRPr="00D930E8">
          <w:rPr>
            <w:rStyle w:val="a4"/>
            <w:color w:val="auto"/>
            <w:u w:val="none"/>
          </w:rPr>
          <w:t>.</w:t>
        </w:r>
        <w:r w:rsidR="002624CF" w:rsidRPr="00D930E8">
          <w:rPr>
            <w:rStyle w:val="a4"/>
            <w:color w:val="auto"/>
            <w:u w:val="none"/>
            <w:lang w:val="en-US"/>
          </w:rPr>
          <w:t>ru</w:t>
        </w:r>
      </w:hyperlink>
      <w:r w:rsidR="007340C5">
        <w:t>, в групп</w:t>
      </w:r>
      <w:r w:rsidR="005B207C">
        <w:t>ах</w:t>
      </w:r>
      <w:r w:rsidR="002335D3">
        <w:t xml:space="preserve"> организатора в социальных сетях</w:t>
      </w:r>
      <w:r w:rsidR="007340C5">
        <w:t xml:space="preserve"> </w:t>
      </w:r>
      <w:hyperlink r:id="rId8" w:history="1">
        <w:r w:rsidR="00CF0604" w:rsidRPr="00241705">
          <w:rPr>
            <w:rStyle w:val="a4"/>
            <w:color w:val="auto"/>
            <w:u w:val="none"/>
          </w:rPr>
          <w:t>https://vk.com/rmckirov</w:t>
        </w:r>
      </w:hyperlink>
      <w:r w:rsidR="00A755CB">
        <w:rPr>
          <w:rStyle w:val="a4"/>
          <w:color w:val="auto"/>
          <w:u w:val="none"/>
        </w:rPr>
        <w:t>,</w:t>
      </w:r>
      <w:r w:rsidR="005B207C" w:rsidRPr="00241705">
        <w:rPr>
          <w:rStyle w:val="a4"/>
          <w:color w:val="auto"/>
          <w:u w:val="none"/>
        </w:rPr>
        <w:t xml:space="preserve"> </w:t>
      </w:r>
      <w:r w:rsidR="00241705" w:rsidRPr="00241705">
        <w:rPr>
          <w:rStyle w:val="a4"/>
          <w:color w:val="auto"/>
          <w:u w:val="none"/>
        </w:rPr>
        <w:t>https://vk.com/dvorec_memorial.</w:t>
      </w:r>
    </w:p>
    <w:p w14:paraId="6CCE9CA4" w14:textId="427FD4A0" w:rsidR="00CF0604" w:rsidRDefault="00CF0604" w:rsidP="00CF0604">
      <w:pPr>
        <w:pStyle w:val="a3"/>
        <w:spacing w:line="276" w:lineRule="auto"/>
        <w:ind w:left="0" w:firstLine="993"/>
        <w:jc w:val="center"/>
      </w:pPr>
    </w:p>
    <w:p w14:paraId="3D0CD2DF" w14:textId="59BD1123" w:rsidR="00CF0604" w:rsidRDefault="00CF0604" w:rsidP="00CF0604">
      <w:pPr>
        <w:pStyle w:val="a3"/>
        <w:numPr>
          <w:ilvl w:val="0"/>
          <w:numId w:val="2"/>
        </w:numPr>
        <w:spacing w:line="276" w:lineRule="auto"/>
        <w:jc w:val="center"/>
      </w:pPr>
      <w:r>
        <w:t>ЦЕЛЬ И ЗАДАЧИ КОНКУРСА</w:t>
      </w:r>
    </w:p>
    <w:p w14:paraId="45475CDB" w14:textId="1BE7FE08" w:rsidR="00CF0604" w:rsidRDefault="00134F9B" w:rsidP="00420DF4">
      <w:pPr>
        <w:pStyle w:val="a3"/>
        <w:numPr>
          <w:ilvl w:val="1"/>
          <w:numId w:val="2"/>
        </w:numPr>
        <w:spacing w:line="276" w:lineRule="auto"/>
        <w:ind w:left="0" w:firstLine="709"/>
      </w:pPr>
      <w:r>
        <w:t>Цель Конкурса:</w:t>
      </w:r>
      <w:r w:rsidR="00420DF4">
        <w:t xml:space="preserve"> выявление и распространение лучших практик</w:t>
      </w:r>
      <w:r w:rsidR="003C1CFE">
        <w:t xml:space="preserve"> создания дополнительных </w:t>
      </w:r>
      <w:r w:rsidR="00F41043" w:rsidRPr="00F41043">
        <w:t xml:space="preserve">общеобразовательных </w:t>
      </w:r>
      <w:r w:rsidR="003C1CFE">
        <w:t>общеразвивающих программ</w:t>
      </w:r>
      <w:r w:rsidR="00F36777">
        <w:t xml:space="preserve"> </w:t>
      </w:r>
      <w:r w:rsidR="00F36777" w:rsidRPr="00272B5C">
        <w:t>(далее – ДООП)</w:t>
      </w:r>
      <w:r w:rsidR="00420DF4" w:rsidRPr="00272B5C">
        <w:t xml:space="preserve"> </w:t>
      </w:r>
      <w:r w:rsidR="00420DF4">
        <w:t>в системе допол</w:t>
      </w:r>
      <w:r w:rsidR="00E407DA">
        <w:t>нительного образования Кировской области.</w:t>
      </w:r>
    </w:p>
    <w:p w14:paraId="002B7BD6" w14:textId="4A1761A0" w:rsidR="00134F9B" w:rsidRPr="009B2225" w:rsidRDefault="00134F9B" w:rsidP="00CF0604">
      <w:pPr>
        <w:pStyle w:val="a3"/>
        <w:numPr>
          <w:ilvl w:val="1"/>
          <w:numId w:val="2"/>
        </w:numPr>
        <w:spacing w:line="276" w:lineRule="auto"/>
      </w:pPr>
      <w:r w:rsidRPr="009B2225">
        <w:t>Задачи Конкурса:</w:t>
      </w:r>
    </w:p>
    <w:p w14:paraId="5ACB4BB8" w14:textId="035F9908" w:rsidR="003C1CFE" w:rsidRPr="009B2225" w:rsidRDefault="006F5C9A" w:rsidP="003C1CFE">
      <w:pPr>
        <w:spacing w:line="276" w:lineRule="auto"/>
        <w:ind w:left="709" w:firstLine="0"/>
      </w:pPr>
      <w:r>
        <w:t>–</w:t>
      </w:r>
      <w:r w:rsidR="003C1CFE" w:rsidRPr="009B2225">
        <w:t xml:space="preserve"> </w:t>
      </w:r>
      <w:r w:rsidR="00A74445" w:rsidRPr="009B2225">
        <w:t>выявление, отбор, экспертиза, обобщение, трансляция лучших практик создания дополнительных общеразвивающих программ в соответствии с приоритетными задачами Целевой модели развития региональных систем дополнительного образования детей;</w:t>
      </w:r>
    </w:p>
    <w:p w14:paraId="32618D0A" w14:textId="60786E76" w:rsidR="00A74445" w:rsidRPr="009B2225" w:rsidRDefault="006F5C9A" w:rsidP="003C1CFE">
      <w:pPr>
        <w:spacing w:line="276" w:lineRule="auto"/>
        <w:ind w:left="709" w:firstLine="0"/>
      </w:pPr>
      <w:r>
        <w:t>–</w:t>
      </w:r>
      <w:r w:rsidR="00A74445" w:rsidRPr="009B2225">
        <w:t xml:space="preserve"> </w:t>
      </w:r>
      <w:r w:rsidR="00C96BFF" w:rsidRPr="009B2225">
        <w:t xml:space="preserve">совершенствование </w:t>
      </w:r>
      <w:r w:rsidR="009B2225" w:rsidRPr="009B2225">
        <w:t>методических компетенций, повышение профессиональной мотивации, профессиональный рост педагогов дополнительного образования;</w:t>
      </w:r>
    </w:p>
    <w:p w14:paraId="40671D8F" w14:textId="39FC975B" w:rsidR="007877BA" w:rsidRPr="009B2225" w:rsidRDefault="006F5C9A" w:rsidP="003C1CFE">
      <w:pPr>
        <w:spacing w:line="276" w:lineRule="auto"/>
        <w:ind w:left="709" w:firstLine="0"/>
      </w:pPr>
      <w:r>
        <w:t>–</w:t>
      </w:r>
      <w:r w:rsidR="007877BA" w:rsidRPr="009B2225">
        <w:t xml:space="preserve"> </w:t>
      </w:r>
      <w:r w:rsidR="00185499">
        <w:t>расширение</w:t>
      </w:r>
      <w:r w:rsidR="007877BA" w:rsidRPr="009B2225">
        <w:t xml:space="preserve"> цифровой панорамы лучших практик дополнительного образования</w:t>
      </w:r>
      <w:r w:rsidR="009B2225" w:rsidRPr="009B2225">
        <w:t xml:space="preserve"> в регионе</w:t>
      </w:r>
      <w:r w:rsidR="00185499">
        <w:t xml:space="preserve"> на базе «Банка лучших практик» Регионального модельного центра</w:t>
      </w:r>
      <w:r w:rsidR="007877BA" w:rsidRPr="009B2225">
        <w:t>.</w:t>
      </w:r>
    </w:p>
    <w:p w14:paraId="7015074E" w14:textId="71C629B4" w:rsidR="00992B68" w:rsidRDefault="00992B68" w:rsidP="00992B68">
      <w:pPr>
        <w:pStyle w:val="a3"/>
        <w:spacing w:line="276" w:lineRule="auto"/>
        <w:ind w:left="1429" w:firstLine="0"/>
        <w:jc w:val="center"/>
        <w:rPr>
          <w:color w:val="00B050"/>
        </w:rPr>
      </w:pPr>
    </w:p>
    <w:p w14:paraId="5A3ACDA8" w14:textId="5008C1DC" w:rsidR="00992B68" w:rsidRDefault="00992B68" w:rsidP="00992B68">
      <w:pPr>
        <w:pStyle w:val="a3"/>
        <w:numPr>
          <w:ilvl w:val="0"/>
          <w:numId w:val="2"/>
        </w:numPr>
        <w:spacing w:line="276" w:lineRule="auto"/>
        <w:jc w:val="center"/>
      </w:pPr>
      <w:r w:rsidRPr="0006729F">
        <w:t>УСЛОВИЯ УЧАСТИЯ В КОНКУРСЕ</w:t>
      </w:r>
    </w:p>
    <w:p w14:paraId="7B01EF82" w14:textId="35176DD0" w:rsidR="0039281F" w:rsidRPr="000E323E" w:rsidRDefault="0039281F" w:rsidP="00ED56D0">
      <w:pPr>
        <w:pStyle w:val="a3"/>
        <w:numPr>
          <w:ilvl w:val="1"/>
          <w:numId w:val="2"/>
        </w:numPr>
        <w:spacing w:line="276" w:lineRule="auto"/>
        <w:ind w:left="0" w:firstLine="709"/>
      </w:pPr>
      <w:r>
        <w:t xml:space="preserve">Участие в </w:t>
      </w:r>
      <w:r w:rsidRPr="000E323E">
        <w:t xml:space="preserve">Конкурсе </w:t>
      </w:r>
      <w:r w:rsidR="000E323E">
        <w:t xml:space="preserve">могут принимать </w:t>
      </w:r>
      <w:r w:rsidR="00B713B9">
        <w:t xml:space="preserve">как </w:t>
      </w:r>
      <w:r w:rsidR="000E323E">
        <w:t>педагоги дополнительного образования</w:t>
      </w:r>
      <w:r w:rsidR="00B713B9">
        <w:t xml:space="preserve">, так и коллективы учреждений (в случае коллективной разработки программ) </w:t>
      </w:r>
      <w:r w:rsidR="000E323E">
        <w:t xml:space="preserve">– </w:t>
      </w:r>
      <w:r w:rsidR="00ED56D0">
        <w:t>авторы-разработчики ДО</w:t>
      </w:r>
      <w:r w:rsidR="00DB17A9">
        <w:t>О</w:t>
      </w:r>
      <w:r w:rsidR="00ED56D0">
        <w:t xml:space="preserve">П, </w:t>
      </w:r>
      <w:r w:rsidR="00ED56D0">
        <w:lastRenderedPageBreak/>
        <w:t>реализующи</w:t>
      </w:r>
      <w:r w:rsidR="00B713B9">
        <w:t>е</w:t>
      </w:r>
      <w:r w:rsidR="00ED56D0">
        <w:t xml:space="preserve"> </w:t>
      </w:r>
      <w:r w:rsidR="00F36777" w:rsidRPr="005B3137">
        <w:t xml:space="preserve">ДООП </w:t>
      </w:r>
      <w:r w:rsidR="00DE20BB" w:rsidRPr="005B3137">
        <w:t>на те</w:t>
      </w:r>
      <w:r w:rsidR="00DE20BB">
        <w:t>рритории Кировской области</w:t>
      </w:r>
      <w:r w:rsidR="00FD524C">
        <w:t xml:space="preserve"> </w:t>
      </w:r>
      <w:r w:rsidR="00B00743" w:rsidRPr="000E323E">
        <w:t>(далее – Участник</w:t>
      </w:r>
      <w:r w:rsidR="002331D6">
        <w:t>, Участники</w:t>
      </w:r>
      <w:r w:rsidR="00B00743" w:rsidRPr="000E323E">
        <w:t>)</w:t>
      </w:r>
      <w:r w:rsidR="00FD524C">
        <w:t>.</w:t>
      </w:r>
    </w:p>
    <w:p w14:paraId="4C086C49" w14:textId="24F4FDA7" w:rsidR="000E323E" w:rsidRDefault="004D7B97" w:rsidP="0008777C">
      <w:pPr>
        <w:pStyle w:val="a3"/>
        <w:numPr>
          <w:ilvl w:val="1"/>
          <w:numId w:val="2"/>
        </w:numPr>
        <w:spacing w:line="276" w:lineRule="auto"/>
        <w:ind w:left="0" w:firstLine="709"/>
      </w:pPr>
      <w:r w:rsidRPr="004D7B97">
        <w:t xml:space="preserve">Участник </w:t>
      </w:r>
      <w:r>
        <w:t xml:space="preserve">представляет на Конкурс </w:t>
      </w:r>
      <w:r w:rsidR="00DE3909">
        <w:t>комплект</w:t>
      </w:r>
      <w:r w:rsidR="0008777C">
        <w:t xml:space="preserve"> материалов, включающий: </w:t>
      </w:r>
      <w:r>
        <w:t>заявку</w:t>
      </w:r>
      <w:r w:rsidR="00A26164">
        <w:t xml:space="preserve"> (Приложение 1)</w:t>
      </w:r>
      <w:r w:rsidR="0008777C">
        <w:t xml:space="preserve">, </w:t>
      </w:r>
      <w:r>
        <w:t>конкурсную ДО</w:t>
      </w:r>
      <w:r w:rsidR="005709D0">
        <w:t>О</w:t>
      </w:r>
      <w:r>
        <w:t>П</w:t>
      </w:r>
      <w:r w:rsidR="0008777C">
        <w:t>, согласие на обработку персональных данных</w:t>
      </w:r>
      <w:r w:rsidR="00A26164">
        <w:t xml:space="preserve"> (Приложение 4)</w:t>
      </w:r>
      <w:r>
        <w:t>.</w:t>
      </w:r>
    </w:p>
    <w:p w14:paraId="4ECD698A" w14:textId="081965B5" w:rsidR="00BE2925" w:rsidRDefault="00BE2925" w:rsidP="00BE2925">
      <w:pPr>
        <w:pStyle w:val="a3"/>
        <w:numPr>
          <w:ilvl w:val="1"/>
          <w:numId w:val="2"/>
        </w:numPr>
        <w:spacing w:line="276" w:lineRule="auto"/>
        <w:ind w:left="0" w:firstLine="709"/>
        <w:rPr>
          <w:color w:val="2E74B5" w:themeColor="accent5" w:themeShade="BF"/>
        </w:rPr>
      </w:pPr>
      <w:r>
        <w:t>Конкурсные материалы, не соответствующие условиям участия, представленные с нарушением правил оформления или поступившие позже установленного срока, не рассматриваются.</w:t>
      </w:r>
    </w:p>
    <w:p w14:paraId="454FA0BB" w14:textId="1C6271F2" w:rsidR="0042795A" w:rsidRPr="004A2758" w:rsidRDefault="0042795A" w:rsidP="0042795A">
      <w:pPr>
        <w:pStyle w:val="a3"/>
        <w:numPr>
          <w:ilvl w:val="1"/>
          <w:numId w:val="2"/>
        </w:numPr>
        <w:spacing w:line="276" w:lineRule="auto"/>
        <w:ind w:left="0" w:firstLine="709"/>
        <w:rPr>
          <w:color w:val="2E74B5" w:themeColor="accent5" w:themeShade="BF"/>
        </w:rPr>
      </w:pPr>
      <w:r>
        <w:t xml:space="preserve">Представленные на Конкурс материалы не рецензируются и не возвращаются. </w:t>
      </w:r>
      <w:r w:rsidR="009E3F99">
        <w:t>Ответственность за содержание представленных материалов несут Участники конкурса.</w:t>
      </w:r>
    </w:p>
    <w:p w14:paraId="07BA1840" w14:textId="25E13925" w:rsidR="004A2758" w:rsidRPr="00322EE8" w:rsidRDefault="004A2758" w:rsidP="0042795A">
      <w:pPr>
        <w:pStyle w:val="a3"/>
        <w:numPr>
          <w:ilvl w:val="1"/>
          <w:numId w:val="2"/>
        </w:numPr>
        <w:spacing w:line="276" w:lineRule="auto"/>
        <w:ind w:left="0" w:firstLine="709"/>
        <w:rPr>
          <w:color w:val="2E74B5" w:themeColor="accent5" w:themeShade="BF"/>
        </w:rPr>
      </w:pPr>
      <w:r>
        <w:t xml:space="preserve">Участие в </w:t>
      </w:r>
      <w:r w:rsidR="00F77F4A">
        <w:t>К</w:t>
      </w:r>
      <w:r>
        <w:t xml:space="preserve">онкурсе </w:t>
      </w:r>
      <w:r w:rsidR="00D567A9">
        <w:t xml:space="preserve">бесплатное </w:t>
      </w:r>
      <w:r>
        <w:t>для всех участников.</w:t>
      </w:r>
    </w:p>
    <w:p w14:paraId="1A009C6E" w14:textId="232079A3" w:rsidR="00A950A4" w:rsidRDefault="00A950A4" w:rsidP="00A950A4">
      <w:pPr>
        <w:spacing w:line="276" w:lineRule="auto"/>
        <w:rPr>
          <w:color w:val="2E74B5" w:themeColor="accent5" w:themeShade="BF"/>
        </w:rPr>
      </w:pPr>
    </w:p>
    <w:p w14:paraId="2FE73084" w14:textId="3B7FDA77" w:rsidR="00A950A4" w:rsidRPr="00A950A4" w:rsidRDefault="00A950A4" w:rsidP="00A950A4">
      <w:pPr>
        <w:pStyle w:val="a3"/>
        <w:numPr>
          <w:ilvl w:val="0"/>
          <w:numId w:val="2"/>
        </w:numPr>
        <w:spacing w:line="276" w:lineRule="auto"/>
        <w:jc w:val="center"/>
      </w:pPr>
      <w:r w:rsidRPr="00A950A4">
        <w:t>СРОКИ И ПОРЯДОК ПРОВЕДЕНИЯ КОНКУРСА</w:t>
      </w:r>
    </w:p>
    <w:p w14:paraId="3F8716D2" w14:textId="252B2C32" w:rsidR="00992B68" w:rsidRDefault="00843A58" w:rsidP="003E1628">
      <w:pPr>
        <w:pStyle w:val="a3"/>
        <w:numPr>
          <w:ilvl w:val="1"/>
          <w:numId w:val="2"/>
        </w:numPr>
        <w:spacing w:line="276" w:lineRule="auto"/>
        <w:ind w:left="0" w:firstLine="709"/>
      </w:pPr>
      <w:r>
        <w:t xml:space="preserve">Конкурс проводится в </w:t>
      </w:r>
      <w:r w:rsidR="00BF742C">
        <w:t xml:space="preserve">заочной форме в </w:t>
      </w:r>
      <w:r>
        <w:t>один этап с 1</w:t>
      </w:r>
      <w:r w:rsidR="00407AEC">
        <w:t>0</w:t>
      </w:r>
      <w:r>
        <w:t xml:space="preserve"> марта по </w:t>
      </w:r>
      <w:r w:rsidR="00B04E74">
        <w:t>2</w:t>
      </w:r>
      <w:r w:rsidR="009805D1">
        <w:t>3 июня</w:t>
      </w:r>
      <w:r w:rsidR="00B04E74">
        <w:t xml:space="preserve"> 2022 года.</w:t>
      </w:r>
    </w:p>
    <w:p w14:paraId="3C6CC009" w14:textId="77777777" w:rsidR="00866D63" w:rsidRDefault="00866D63" w:rsidP="00866D63">
      <w:pPr>
        <w:pStyle w:val="a3"/>
        <w:numPr>
          <w:ilvl w:val="1"/>
          <w:numId w:val="2"/>
        </w:numPr>
        <w:spacing w:line="276" w:lineRule="auto"/>
      </w:pPr>
      <w:r w:rsidRPr="00C8162C">
        <w:t>К</w:t>
      </w:r>
      <w:r>
        <w:t>онкурс проводится по двум номинациям:</w:t>
      </w:r>
    </w:p>
    <w:p w14:paraId="330FE95E" w14:textId="1C222217" w:rsidR="00866D63" w:rsidRDefault="00866D63" w:rsidP="00866D63">
      <w:pPr>
        <w:pStyle w:val="a3"/>
        <w:numPr>
          <w:ilvl w:val="2"/>
          <w:numId w:val="2"/>
        </w:numPr>
        <w:spacing w:line="276" w:lineRule="auto"/>
        <w:ind w:left="0" w:firstLine="709"/>
      </w:pPr>
      <w:r>
        <w:t xml:space="preserve">Номинация </w:t>
      </w:r>
      <w:r w:rsidRPr="00C8162C">
        <w:rPr>
          <w:b/>
          <w:bCs/>
        </w:rPr>
        <w:t>«Современная ДО</w:t>
      </w:r>
      <w:r w:rsidR="003D2887">
        <w:rPr>
          <w:b/>
          <w:bCs/>
        </w:rPr>
        <w:t>О</w:t>
      </w:r>
      <w:r w:rsidRPr="00C8162C">
        <w:rPr>
          <w:b/>
          <w:bCs/>
        </w:rPr>
        <w:t>П»</w:t>
      </w:r>
      <w:r>
        <w:rPr>
          <w:b/>
          <w:bCs/>
        </w:rPr>
        <w:t xml:space="preserve"> </w:t>
      </w:r>
      <w:r w:rsidRPr="00C8162C">
        <w:t xml:space="preserve">по </w:t>
      </w:r>
      <w:r>
        <w:t>направленностям: художественная, социально-гуманитарная, туристско-краеведческая, естественнонаучная, техническая, физкультурно-спортивная</w:t>
      </w:r>
      <w:r w:rsidR="00605284">
        <w:t>.</w:t>
      </w:r>
    </w:p>
    <w:p w14:paraId="6001B43F" w14:textId="6B92609D" w:rsidR="00866D63" w:rsidRDefault="00866D63" w:rsidP="00866D63">
      <w:pPr>
        <w:pStyle w:val="a3"/>
        <w:numPr>
          <w:ilvl w:val="2"/>
          <w:numId w:val="2"/>
        </w:numPr>
        <w:spacing w:line="276" w:lineRule="auto"/>
        <w:ind w:left="0" w:firstLine="709"/>
      </w:pPr>
      <w:r>
        <w:t xml:space="preserve">Номинация </w:t>
      </w:r>
      <w:r w:rsidRPr="001728C3">
        <w:rPr>
          <w:b/>
          <w:bCs/>
        </w:rPr>
        <w:t>«ДООП, ориентированная на отдельные категории</w:t>
      </w:r>
      <w:r>
        <w:rPr>
          <w:b/>
          <w:bCs/>
        </w:rPr>
        <w:t xml:space="preserve"> детей</w:t>
      </w:r>
      <w:r w:rsidRPr="001728C3">
        <w:rPr>
          <w:b/>
          <w:bCs/>
        </w:rPr>
        <w:t xml:space="preserve"> с особыми образовательными потребностями</w:t>
      </w:r>
      <w:r w:rsidRPr="00A23D24">
        <w:t xml:space="preserve"> </w:t>
      </w:r>
      <w:r w:rsidRPr="00A23D24">
        <w:rPr>
          <w:b/>
          <w:bCs/>
        </w:rPr>
        <w:t>и индивидуальными возможностями</w:t>
      </w:r>
      <w:r w:rsidRPr="001728C3">
        <w:rPr>
          <w:b/>
          <w:bCs/>
        </w:rPr>
        <w:t>»</w:t>
      </w:r>
      <w:r>
        <w:rPr>
          <w:b/>
          <w:bCs/>
        </w:rPr>
        <w:t xml:space="preserve">: </w:t>
      </w:r>
      <w:r w:rsidRPr="00A23D24">
        <w:t>дет</w:t>
      </w:r>
      <w:r>
        <w:t>ей</w:t>
      </w:r>
      <w:r w:rsidRPr="00A23D24">
        <w:t xml:space="preserve"> с </w:t>
      </w:r>
      <w:r>
        <w:t>ограниченными возможностями здоровья;</w:t>
      </w:r>
      <w:r w:rsidRPr="00A23D24">
        <w:t xml:space="preserve"> дет</w:t>
      </w:r>
      <w:r>
        <w:t>ей</w:t>
      </w:r>
      <w:r w:rsidRPr="00A23D24">
        <w:t>, проявивши</w:t>
      </w:r>
      <w:r>
        <w:t>х</w:t>
      </w:r>
      <w:r w:rsidRPr="00A23D24">
        <w:t xml:space="preserve"> выдающиеся способности</w:t>
      </w:r>
      <w:r>
        <w:t>;</w:t>
      </w:r>
      <w:r w:rsidRPr="00A23D24">
        <w:t xml:space="preserve"> дет</w:t>
      </w:r>
      <w:r>
        <w:t>ей</w:t>
      </w:r>
      <w:r w:rsidRPr="00A23D24">
        <w:t>, попавши</w:t>
      </w:r>
      <w:r>
        <w:t>х</w:t>
      </w:r>
      <w:r w:rsidRPr="00A23D24">
        <w:t xml:space="preserve"> в трудную жизненную ситуацию</w:t>
      </w:r>
      <w:r>
        <w:t xml:space="preserve">; </w:t>
      </w:r>
      <w:r w:rsidRPr="00A23D24">
        <w:t>дет</w:t>
      </w:r>
      <w:r>
        <w:t>ей</w:t>
      </w:r>
      <w:r w:rsidRPr="00A23D24">
        <w:t xml:space="preserve"> из малоимущих семей</w:t>
      </w:r>
      <w:r>
        <w:t>;</w:t>
      </w:r>
      <w:r w:rsidRPr="00A23D24">
        <w:t xml:space="preserve"> дет</w:t>
      </w:r>
      <w:r>
        <w:t>ей</w:t>
      </w:r>
      <w:r w:rsidRPr="00A23D24">
        <w:t>, проживающи</w:t>
      </w:r>
      <w:r>
        <w:t>х</w:t>
      </w:r>
      <w:r w:rsidRPr="00A23D24">
        <w:t xml:space="preserve"> в сельской местности, на труднодоступных и удалённых территориях</w:t>
      </w:r>
      <w:r>
        <w:t>;</w:t>
      </w:r>
      <w:r w:rsidRPr="00A23D24">
        <w:t xml:space="preserve"> дет</w:t>
      </w:r>
      <w:r>
        <w:t>ей</w:t>
      </w:r>
      <w:r w:rsidRPr="00A23D24">
        <w:t>-сирот.</w:t>
      </w:r>
    </w:p>
    <w:p w14:paraId="6EC83890" w14:textId="57E0212A" w:rsidR="00B04E74" w:rsidRDefault="00B04E74" w:rsidP="00843A58">
      <w:pPr>
        <w:pStyle w:val="a3"/>
        <w:numPr>
          <w:ilvl w:val="1"/>
          <w:numId w:val="2"/>
        </w:numPr>
        <w:spacing w:line="276" w:lineRule="auto"/>
      </w:pPr>
      <w:r>
        <w:t>Этапы проведения Конкурса:</w:t>
      </w:r>
    </w:p>
    <w:p w14:paraId="3842D7A0" w14:textId="7FD18D6B" w:rsidR="00843A58" w:rsidRDefault="00843A58" w:rsidP="00843A58">
      <w:pPr>
        <w:pStyle w:val="a3"/>
        <w:spacing w:line="276" w:lineRule="auto"/>
        <w:ind w:left="1429" w:firstLine="0"/>
      </w:pPr>
      <w:r w:rsidRPr="00843A58">
        <w:rPr>
          <w:b/>
          <w:bCs/>
        </w:rPr>
        <w:t>с 1</w:t>
      </w:r>
      <w:r w:rsidR="00407AEC">
        <w:rPr>
          <w:b/>
          <w:bCs/>
        </w:rPr>
        <w:t>0</w:t>
      </w:r>
      <w:r w:rsidRPr="00843A58">
        <w:rPr>
          <w:b/>
          <w:bCs/>
        </w:rPr>
        <w:t xml:space="preserve"> марта</w:t>
      </w:r>
      <w:r w:rsidR="007A385F">
        <w:rPr>
          <w:b/>
          <w:bCs/>
        </w:rPr>
        <w:t xml:space="preserve"> по </w:t>
      </w:r>
      <w:r w:rsidR="00E10296">
        <w:rPr>
          <w:b/>
          <w:bCs/>
        </w:rPr>
        <w:t xml:space="preserve">30 </w:t>
      </w:r>
      <w:r w:rsidR="007A385F">
        <w:rPr>
          <w:b/>
          <w:bCs/>
        </w:rPr>
        <w:t>апреля</w:t>
      </w:r>
      <w:r w:rsidRPr="00843A58">
        <w:rPr>
          <w:b/>
          <w:bCs/>
        </w:rPr>
        <w:t>:</w:t>
      </w:r>
      <w:r>
        <w:t xml:space="preserve"> приём заявок и конкурсных </w:t>
      </w:r>
      <w:r w:rsidR="007A12FE">
        <w:t>программ</w:t>
      </w:r>
      <w:r>
        <w:t>;</w:t>
      </w:r>
    </w:p>
    <w:p w14:paraId="55CFE826" w14:textId="50701D50" w:rsidR="00843A58" w:rsidRDefault="00843A58" w:rsidP="00843A58">
      <w:pPr>
        <w:pStyle w:val="a3"/>
        <w:spacing w:line="276" w:lineRule="auto"/>
        <w:ind w:left="1429" w:firstLine="0"/>
      </w:pPr>
      <w:r w:rsidRPr="00843A58">
        <w:rPr>
          <w:b/>
          <w:bCs/>
        </w:rPr>
        <w:t xml:space="preserve">с </w:t>
      </w:r>
      <w:r w:rsidR="00E10296">
        <w:rPr>
          <w:b/>
          <w:bCs/>
        </w:rPr>
        <w:t>1 мая</w:t>
      </w:r>
      <w:r w:rsidRPr="00843A58">
        <w:rPr>
          <w:b/>
          <w:bCs/>
        </w:rPr>
        <w:t xml:space="preserve"> по </w:t>
      </w:r>
      <w:r w:rsidR="007A385F">
        <w:rPr>
          <w:b/>
          <w:bCs/>
        </w:rPr>
        <w:t>10 июня</w:t>
      </w:r>
      <w:r w:rsidRPr="00843A58">
        <w:rPr>
          <w:b/>
          <w:bCs/>
        </w:rPr>
        <w:t>:</w:t>
      </w:r>
      <w:r>
        <w:t xml:space="preserve"> экспертиза </w:t>
      </w:r>
      <w:r w:rsidR="007A12FE">
        <w:t>программ</w:t>
      </w:r>
      <w:r>
        <w:t>;</w:t>
      </w:r>
    </w:p>
    <w:p w14:paraId="4020EDEA" w14:textId="77777777" w:rsidR="00714412" w:rsidRDefault="007A385F" w:rsidP="00714412">
      <w:pPr>
        <w:pStyle w:val="a3"/>
        <w:numPr>
          <w:ilvl w:val="0"/>
          <w:numId w:val="12"/>
        </w:numPr>
        <w:tabs>
          <w:tab w:val="left" w:pos="6750"/>
        </w:tabs>
        <w:spacing w:line="276" w:lineRule="auto"/>
      </w:pPr>
      <w:r>
        <w:rPr>
          <w:b/>
          <w:bCs/>
        </w:rPr>
        <w:t>июня</w:t>
      </w:r>
      <w:r w:rsidR="00843A58">
        <w:rPr>
          <w:b/>
          <w:bCs/>
        </w:rPr>
        <w:t xml:space="preserve"> –</w:t>
      </w:r>
      <w:r w:rsidR="00843A58">
        <w:t xml:space="preserve"> подведение итогов конкурса.</w:t>
      </w:r>
      <w:r w:rsidR="00714412">
        <w:tab/>
      </w:r>
    </w:p>
    <w:p w14:paraId="0529C133" w14:textId="7ABDC656" w:rsidR="00714412" w:rsidRDefault="00714412" w:rsidP="00714412">
      <w:pPr>
        <w:tabs>
          <w:tab w:val="left" w:pos="6750"/>
        </w:tabs>
        <w:spacing w:line="276" w:lineRule="auto"/>
      </w:pPr>
      <w:r>
        <w:t>Информация об итогах Конкурса размещается на сайт</w:t>
      </w:r>
      <w:r w:rsidR="00465E76">
        <w:t>ах</w:t>
      </w:r>
      <w:r>
        <w:t xml:space="preserve"> </w:t>
      </w:r>
      <w:hyperlink r:id="rId9" w:history="1">
        <w:r w:rsidRPr="00714412">
          <w:rPr>
            <w:rStyle w:val="a4"/>
            <w:color w:val="auto"/>
            <w:u w:val="none"/>
          </w:rPr>
          <w:t>https://рмц43.рф</w:t>
        </w:r>
      </w:hyperlink>
      <w:r w:rsidR="00465E76">
        <w:rPr>
          <w:rStyle w:val="a4"/>
          <w:color w:val="auto"/>
          <w:u w:val="none"/>
        </w:rPr>
        <w:t xml:space="preserve">, </w:t>
      </w:r>
      <w:hyperlink r:id="rId10" w:history="1">
        <w:r w:rsidR="00465E76" w:rsidRPr="00D930E8">
          <w:rPr>
            <w:rStyle w:val="a4"/>
            <w:color w:val="auto"/>
            <w:u w:val="none"/>
          </w:rPr>
          <w:t>https://</w:t>
        </w:r>
        <w:r w:rsidR="00465E76" w:rsidRPr="00D930E8">
          <w:rPr>
            <w:rStyle w:val="a4"/>
            <w:color w:val="auto"/>
            <w:u w:val="none"/>
            <w:lang w:val="en-US"/>
          </w:rPr>
          <w:t>dvorecmemorial</w:t>
        </w:r>
        <w:r w:rsidR="00465E76" w:rsidRPr="00D930E8">
          <w:rPr>
            <w:rStyle w:val="a4"/>
            <w:color w:val="auto"/>
            <w:u w:val="none"/>
          </w:rPr>
          <w:t>.</w:t>
        </w:r>
        <w:r w:rsidR="00465E76" w:rsidRPr="00D930E8">
          <w:rPr>
            <w:rStyle w:val="a4"/>
            <w:color w:val="auto"/>
            <w:u w:val="none"/>
            <w:lang w:val="en-US"/>
          </w:rPr>
          <w:t>ru</w:t>
        </w:r>
      </w:hyperlink>
      <w:r>
        <w:t xml:space="preserve"> не позднее 23 июня</w:t>
      </w:r>
      <w:r w:rsidR="00552787">
        <w:t xml:space="preserve"> 2022 года</w:t>
      </w:r>
      <w:r>
        <w:t>.</w:t>
      </w:r>
    </w:p>
    <w:p w14:paraId="090EB282" w14:textId="77777777" w:rsidR="00714412" w:rsidRPr="00C8162C" w:rsidRDefault="00714412" w:rsidP="00714412">
      <w:pPr>
        <w:pStyle w:val="a3"/>
        <w:spacing w:line="276" w:lineRule="auto"/>
        <w:ind w:left="709" w:firstLine="0"/>
      </w:pPr>
    </w:p>
    <w:p w14:paraId="5DFDD3AC" w14:textId="22CAE59F" w:rsidR="00A505FA" w:rsidRDefault="00A505FA" w:rsidP="00A505FA">
      <w:pPr>
        <w:pStyle w:val="a3"/>
        <w:numPr>
          <w:ilvl w:val="0"/>
          <w:numId w:val="2"/>
        </w:numPr>
        <w:spacing w:line="276" w:lineRule="auto"/>
        <w:jc w:val="center"/>
      </w:pPr>
      <w:r>
        <w:t>ПОРЯДОК РЕГИСТРАЦИИ И ПРИЁМА РАБОТ</w:t>
      </w:r>
    </w:p>
    <w:p w14:paraId="5CD7C952" w14:textId="2A60A6D7" w:rsidR="00640D74" w:rsidRPr="006D7CFB" w:rsidRDefault="00746451" w:rsidP="006D7CFB">
      <w:pPr>
        <w:pStyle w:val="a3"/>
        <w:numPr>
          <w:ilvl w:val="1"/>
          <w:numId w:val="2"/>
        </w:numPr>
        <w:spacing w:line="276" w:lineRule="auto"/>
        <w:ind w:left="0" w:firstLine="567"/>
      </w:pPr>
      <w:r>
        <w:t>Комплект к</w:t>
      </w:r>
      <w:r w:rsidR="00917CF1">
        <w:t>онкурсны</w:t>
      </w:r>
      <w:r>
        <w:t>х</w:t>
      </w:r>
      <w:r w:rsidR="00917CF1">
        <w:t xml:space="preserve"> </w:t>
      </w:r>
      <w:r w:rsidR="00917CF1" w:rsidRPr="00746451">
        <w:t>материал</w:t>
      </w:r>
      <w:r>
        <w:t>ов</w:t>
      </w:r>
      <w:r w:rsidR="002624CF" w:rsidRPr="00746451">
        <w:t xml:space="preserve">, </w:t>
      </w:r>
      <w:r>
        <w:t>за исключение</w:t>
      </w:r>
      <w:r w:rsidR="00F65BD4">
        <w:t>м</w:t>
      </w:r>
      <w:r>
        <w:t xml:space="preserve"> «Согласия на обработку персональных данных» (Приложение 4</w:t>
      </w:r>
      <w:r w:rsidRPr="00E07343">
        <w:t>)</w:t>
      </w:r>
      <w:r w:rsidR="00917CF1" w:rsidRPr="00E07343">
        <w:t xml:space="preserve"> </w:t>
      </w:r>
      <w:r w:rsidR="00D726AC" w:rsidRPr="00E07343">
        <w:t>высылается</w:t>
      </w:r>
      <w:r w:rsidR="00917CF1" w:rsidRPr="00E07343">
        <w:t xml:space="preserve"> на адрес</w:t>
      </w:r>
      <w:r w:rsidR="00917CF1" w:rsidRPr="006D7CFB">
        <w:t xml:space="preserve"> электронной почты</w:t>
      </w:r>
      <w:r w:rsidR="008117C0" w:rsidRPr="006D7CFB">
        <w:t xml:space="preserve"> </w:t>
      </w:r>
      <w:hyperlink r:id="rId11" w:history="1">
        <w:r w:rsidRPr="00E05F37">
          <w:rPr>
            <w:rStyle w:val="a4"/>
            <w:color w:val="auto"/>
          </w:rPr>
          <w:t>konkurs.rmc@mail.ru</w:t>
        </w:r>
      </w:hyperlink>
      <w:r w:rsidR="006D7CFB" w:rsidRPr="00E05F37">
        <w:t>.</w:t>
      </w:r>
      <w:r>
        <w:t xml:space="preserve"> Согласие на обработку персональных данных оформляется в бумажном виде с подписью шариковой </w:t>
      </w:r>
      <w:r>
        <w:lastRenderedPageBreak/>
        <w:t>ручкой и высылается обычной почтой или передаётся в КОГОБУ ДО «Дворец творчества - Мемориал» по адресу: 610035, г. Киров, ул. Сурикова, д. 21, каб. 111 (Региональный модельный центр).</w:t>
      </w:r>
    </w:p>
    <w:p w14:paraId="653DEA75" w14:textId="2B4E20E5" w:rsidR="008117C0" w:rsidRDefault="00E07343" w:rsidP="000526A6">
      <w:pPr>
        <w:pStyle w:val="a3"/>
        <w:numPr>
          <w:ilvl w:val="1"/>
          <w:numId w:val="2"/>
        </w:numPr>
        <w:spacing w:line="276" w:lineRule="auto"/>
        <w:ind w:left="0" w:firstLine="567"/>
      </w:pPr>
      <w:r>
        <w:t>А</w:t>
      </w:r>
      <w:r w:rsidR="008117C0" w:rsidRPr="008117C0">
        <w:t>втор может представ</w:t>
      </w:r>
      <w:r>
        <w:t>ить</w:t>
      </w:r>
      <w:r w:rsidR="008117C0" w:rsidRPr="008117C0">
        <w:t xml:space="preserve"> несколько программ в любой из номинаций. На каждую Д</w:t>
      </w:r>
      <w:r w:rsidR="00516C15">
        <w:t>О</w:t>
      </w:r>
      <w:r w:rsidR="008117C0" w:rsidRPr="008117C0">
        <w:t xml:space="preserve">ОП </w:t>
      </w:r>
      <w:r w:rsidR="00071911">
        <w:t>заполняет</w:t>
      </w:r>
      <w:r w:rsidR="008117C0" w:rsidRPr="008117C0">
        <w:t>ся отдельная заявка</w:t>
      </w:r>
      <w:r>
        <w:t>, дополнительного согласия на обработку персональных данных не требуется</w:t>
      </w:r>
      <w:r w:rsidR="008117C0" w:rsidRPr="008117C0">
        <w:t>.</w:t>
      </w:r>
    </w:p>
    <w:p w14:paraId="5191E87D" w14:textId="24F7594E" w:rsidR="0040323A" w:rsidRDefault="0040323A" w:rsidP="000526A6">
      <w:pPr>
        <w:pStyle w:val="a3"/>
        <w:numPr>
          <w:ilvl w:val="1"/>
          <w:numId w:val="2"/>
        </w:numPr>
        <w:spacing w:line="276" w:lineRule="auto"/>
        <w:ind w:left="0" w:firstLine="567"/>
      </w:pPr>
      <w:r>
        <w:t xml:space="preserve">Оргкомитет не несёт ответственности за содержание и авторство материалов, представленных на Конкурс. </w:t>
      </w:r>
      <w:r w:rsidR="000526A6">
        <w:t xml:space="preserve">Участник конкурса гарантирует, что факт передачи </w:t>
      </w:r>
      <w:r w:rsidR="00220B4F">
        <w:t xml:space="preserve">материалов </w:t>
      </w:r>
      <w:r w:rsidR="005E4847">
        <w:t>дополнительной общеразвивающей программы</w:t>
      </w:r>
      <w:r w:rsidR="00220B4F">
        <w:t xml:space="preserve"> не нарушает прав третьих лиц</w:t>
      </w:r>
      <w:r w:rsidR="004B303B">
        <w:t xml:space="preserve"> и на момент передачи не существует обязательств, </w:t>
      </w:r>
      <w:r w:rsidR="003405F6">
        <w:t xml:space="preserve">дающих возможность третьим лицам предъявить </w:t>
      </w:r>
      <w:r w:rsidR="007C5D97">
        <w:t>к конкурсанту претензии о нарушении авторских и исключительных прав.</w:t>
      </w:r>
    </w:p>
    <w:p w14:paraId="520F880E" w14:textId="77777777" w:rsidR="00EB5892" w:rsidRDefault="00EB5892" w:rsidP="000526A6">
      <w:pPr>
        <w:pStyle w:val="a3"/>
        <w:numPr>
          <w:ilvl w:val="1"/>
          <w:numId w:val="2"/>
        </w:numPr>
        <w:spacing w:line="276" w:lineRule="auto"/>
        <w:ind w:left="0" w:firstLine="567"/>
      </w:pPr>
      <w:r>
        <w:t xml:space="preserve">Участник даёт организаторам Конкурса права на: </w:t>
      </w:r>
    </w:p>
    <w:p w14:paraId="3A2833B9" w14:textId="5892B903" w:rsidR="00CE38CC" w:rsidRDefault="0078533E" w:rsidP="00EB5892">
      <w:pPr>
        <w:spacing w:line="276" w:lineRule="auto"/>
      </w:pPr>
      <w:r>
        <w:t>–</w:t>
      </w:r>
      <w:r w:rsidR="00EB5892">
        <w:t xml:space="preserve"> обработку своих персональных данных</w:t>
      </w:r>
      <w:r w:rsidR="001F7745">
        <w:t xml:space="preserve"> </w:t>
      </w:r>
      <w:r w:rsidR="001F7745" w:rsidRPr="00E3247D">
        <w:t>(Приложение 4)</w:t>
      </w:r>
      <w:r w:rsidR="00EB5892" w:rsidRPr="00E3247D">
        <w:t>,</w:t>
      </w:r>
    </w:p>
    <w:p w14:paraId="7BC83519" w14:textId="07E74302" w:rsidR="00A832BF" w:rsidRPr="00D930E8" w:rsidRDefault="0078533E" w:rsidP="00EB5892">
      <w:pPr>
        <w:spacing w:line="276" w:lineRule="auto"/>
      </w:pPr>
      <w:r>
        <w:t>–</w:t>
      </w:r>
      <w:r w:rsidR="00A832BF">
        <w:t xml:space="preserve"> </w:t>
      </w:r>
      <w:r w:rsidR="00C128C9">
        <w:t xml:space="preserve">размещение информации о </w:t>
      </w:r>
      <w:r w:rsidR="00E303DD">
        <w:t>победителях</w:t>
      </w:r>
      <w:r w:rsidR="00C128C9">
        <w:t xml:space="preserve"> Конкурса, публикацию конкурсной работы или её </w:t>
      </w:r>
      <w:r w:rsidR="00C128C9" w:rsidRPr="00EF07F2">
        <w:t xml:space="preserve">частей </w:t>
      </w:r>
      <w:r w:rsidR="007A4F87" w:rsidRPr="00EF07F2">
        <w:t>на сайтах</w:t>
      </w:r>
      <w:r w:rsidR="00E03E95">
        <w:t xml:space="preserve"> </w:t>
      </w:r>
      <w:hyperlink r:id="rId12" w:history="1">
        <w:r w:rsidR="00E03E95" w:rsidRPr="00D930E8">
          <w:rPr>
            <w:rStyle w:val="a4"/>
            <w:color w:val="auto"/>
            <w:u w:val="none"/>
          </w:rPr>
          <w:t>https://рмц43.рф</w:t>
        </w:r>
      </w:hyperlink>
      <w:r w:rsidR="00E03E95" w:rsidRPr="00D930E8">
        <w:rPr>
          <w:rStyle w:val="a4"/>
          <w:color w:val="auto"/>
          <w:u w:val="none"/>
        </w:rPr>
        <w:t xml:space="preserve">, </w:t>
      </w:r>
      <w:hyperlink r:id="rId13" w:history="1">
        <w:r w:rsidR="00D930E8" w:rsidRPr="00D930E8">
          <w:rPr>
            <w:rStyle w:val="a4"/>
            <w:color w:val="auto"/>
            <w:u w:val="none"/>
          </w:rPr>
          <w:t>https://</w:t>
        </w:r>
        <w:r w:rsidR="00D930E8" w:rsidRPr="00D930E8">
          <w:rPr>
            <w:rStyle w:val="a4"/>
            <w:color w:val="auto"/>
            <w:u w:val="none"/>
            <w:lang w:val="en-US"/>
          </w:rPr>
          <w:t>dvorecmemorial</w:t>
        </w:r>
        <w:r w:rsidR="00D930E8" w:rsidRPr="00D930E8">
          <w:rPr>
            <w:rStyle w:val="a4"/>
            <w:color w:val="auto"/>
            <w:u w:val="none"/>
          </w:rPr>
          <w:t>.</w:t>
        </w:r>
        <w:r w:rsidR="00D930E8" w:rsidRPr="00D930E8">
          <w:rPr>
            <w:rStyle w:val="a4"/>
            <w:color w:val="auto"/>
            <w:u w:val="none"/>
            <w:lang w:val="en-US"/>
          </w:rPr>
          <w:t>ru</w:t>
        </w:r>
      </w:hyperlink>
      <w:r w:rsidR="00D930E8" w:rsidRPr="00D930E8">
        <w:rPr>
          <w:rStyle w:val="a4"/>
          <w:color w:val="auto"/>
          <w:u w:val="none"/>
        </w:rPr>
        <w:t>, гру</w:t>
      </w:r>
      <w:r w:rsidR="00D930E8">
        <w:rPr>
          <w:rStyle w:val="a4"/>
          <w:color w:val="auto"/>
          <w:u w:val="none"/>
        </w:rPr>
        <w:t xml:space="preserve">ппах </w:t>
      </w:r>
      <w:r w:rsidR="002D415C">
        <w:rPr>
          <w:rStyle w:val="a4"/>
          <w:color w:val="auto"/>
          <w:u w:val="none"/>
        </w:rPr>
        <w:t xml:space="preserve">Организатора в социальных сетях </w:t>
      </w:r>
      <w:hyperlink r:id="rId14" w:history="1">
        <w:r w:rsidR="00D930E8" w:rsidRPr="00180F96">
          <w:rPr>
            <w:rStyle w:val="a4"/>
            <w:color w:val="auto"/>
            <w:u w:val="none"/>
          </w:rPr>
          <w:t>https://vk.com/rmckirov</w:t>
        </w:r>
      </w:hyperlink>
      <w:r w:rsidR="00D930E8" w:rsidRPr="00180F96">
        <w:rPr>
          <w:rStyle w:val="a4"/>
          <w:color w:val="auto"/>
        </w:rPr>
        <w:t>,</w:t>
      </w:r>
      <w:r w:rsidR="00D930E8">
        <w:rPr>
          <w:rStyle w:val="a4"/>
          <w:color w:val="auto"/>
          <w:u w:val="none"/>
        </w:rPr>
        <w:t xml:space="preserve"> </w:t>
      </w:r>
      <w:hyperlink r:id="rId15" w:history="1">
        <w:r w:rsidR="00F1110E" w:rsidRPr="00123D99">
          <w:rPr>
            <w:rStyle w:val="a4"/>
            <w:color w:val="auto"/>
            <w:u w:val="none"/>
          </w:rPr>
          <w:t>https://vk</w:t>
        </w:r>
      </w:hyperlink>
      <w:r w:rsidR="00D930E8" w:rsidRPr="00123D99">
        <w:rPr>
          <w:rStyle w:val="a4"/>
          <w:color w:val="auto"/>
          <w:u w:val="none"/>
        </w:rPr>
        <w:t>.</w:t>
      </w:r>
      <w:r w:rsidR="00D930E8" w:rsidRPr="00D930E8">
        <w:rPr>
          <w:rStyle w:val="a4"/>
          <w:color w:val="auto"/>
          <w:u w:val="none"/>
        </w:rPr>
        <w:t>com/dvorec_memorial</w:t>
      </w:r>
      <w:r w:rsidR="00D930E8">
        <w:rPr>
          <w:rStyle w:val="a4"/>
          <w:color w:val="auto"/>
          <w:u w:val="none"/>
        </w:rPr>
        <w:t>.</w:t>
      </w:r>
    </w:p>
    <w:p w14:paraId="5F21FA4C" w14:textId="4F3F0D50" w:rsidR="00A505FA" w:rsidRDefault="00A505FA" w:rsidP="00A505FA">
      <w:pPr>
        <w:spacing w:line="276" w:lineRule="auto"/>
        <w:jc w:val="center"/>
      </w:pPr>
    </w:p>
    <w:p w14:paraId="40EE9380" w14:textId="2316632A" w:rsidR="00A505FA" w:rsidRDefault="00A505FA" w:rsidP="00A505FA">
      <w:pPr>
        <w:pStyle w:val="a3"/>
        <w:numPr>
          <w:ilvl w:val="0"/>
          <w:numId w:val="2"/>
        </w:numPr>
        <w:spacing w:line="276" w:lineRule="auto"/>
        <w:jc w:val="center"/>
      </w:pPr>
      <w:r>
        <w:t>ТРЕБОВАНИЯ К КОНКУРСНЫМ МАТЕРИАЛАМ</w:t>
      </w:r>
    </w:p>
    <w:p w14:paraId="46AF043D" w14:textId="7CD51549" w:rsidR="00661DF5" w:rsidRDefault="00661DF5" w:rsidP="00661DF5">
      <w:pPr>
        <w:pStyle w:val="a3"/>
        <w:numPr>
          <w:ilvl w:val="1"/>
          <w:numId w:val="2"/>
        </w:numPr>
        <w:spacing w:line="276" w:lineRule="auto"/>
        <w:ind w:left="0" w:firstLine="851"/>
      </w:pPr>
      <w:r w:rsidRPr="00661DF5">
        <w:t>Дополнительные общеразвивающие программы для участи</w:t>
      </w:r>
      <w:r w:rsidR="00F26D94">
        <w:t>я</w:t>
      </w:r>
      <w:r w:rsidRPr="00661DF5">
        <w:t xml:space="preserve"> в Конкурсе оформляются в соответствии с Федеральным законом</w:t>
      </w:r>
      <w:r w:rsidR="001872DA">
        <w:t xml:space="preserve"> </w:t>
      </w:r>
      <w:r w:rsidRPr="00661DF5">
        <w:t>"Об образовании в Российской Федерации" от 29.12.2012 N 273-ФЗ (в ред.</w:t>
      </w:r>
      <w:r w:rsidR="00D50C2C">
        <w:t xml:space="preserve"> </w:t>
      </w:r>
      <w:r w:rsidRPr="00661DF5">
        <w:t>от 02.07.2021); Приказом Министерства просвещения Российской Федерации от 9.11.2018 г. № 196 «Об утверждении Порядка организации</w:t>
      </w:r>
      <w:r w:rsidR="00B83BA4">
        <w:t xml:space="preserve"> </w:t>
      </w:r>
      <w:r w:rsidRPr="00661DF5">
        <w:t xml:space="preserve">и осуществления образовательной деятельности по дополнительным общеобразовательным программам»; </w:t>
      </w:r>
      <w:r w:rsidR="00CC44E7">
        <w:t>П</w:t>
      </w:r>
      <w:r w:rsidRPr="00661DF5">
        <w:t>исьмом Министерства образования и науки Российской Федерации от 18.11.2015 № 09-3242</w:t>
      </w:r>
      <w:r w:rsidR="004332A4">
        <w:t xml:space="preserve"> </w:t>
      </w:r>
      <w:r w:rsidRPr="00661DF5">
        <w:t>«О направлении методических рекомендаций...»</w:t>
      </w:r>
      <w:r w:rsidR="00F416E3">
        <w:t>;</w:t>
      </w:r>
      <w:r w:rsidRPr="00661DF5">
        <w:t xml:space="preserve"> Методическим сборником для руководителей и педагогов субъектов Российской Федерации в целях реализации и продвижения мероприятий федерального проекта «Успех каждого ребенка» национального проекта «Образование»</w:t>
      </w:r>
      <w:r w:rsidR="004332A4">
        <w:t xml:space="preserve"> </w:t>
      </w:r>
      <w:r w:rsidR="00B70396">
        <w:t>(</w:t>
      </w:r>
      <w:r w:rsidRPr="00661DF5">
        <w:t>Создание новых  мест дополнительного образования детей / Коллектив авторов.</w:t>
      </w:r>
      <w:r w:rsidR="00A67031">
        <w:t xml:space="preserve"> </w:t>
      </w:r>
      <w:r w:rsidRPr="00661DF5">
        <w:t>Санкт-Петербург: Счастливый Билет, 2021г.</w:t>
      </w:r>
      <w:r w:rsidR="00B70396">
        <w:t>)</w:t>
      </w:r>
      <w:r w:rsidR="00F416E3">
        <w:t>;</w:t>
      </w:r>
      <w:r w:rsidR="00A67031">
        <w:t xml:space="preserve"> М</w:t>
      </w:r>
      <w:r w:rsidRPr="00661DF5">
        <w:t>етодическими рекомендациями по проектированию дополнительных общеразвивающих программ (включая разноуровневые программы), разработанны</w:t>
      </w:r>
      <w:r w:rsidR="00A67031">
        <w:t>ми</w:t>
      </w:r>
      <w:r w:rsidRPr="00661DF5">
        <w:t xml:space="preserve"> Министерством образования и науки России совместно с ГАОУ ВО «Московский государственный педагогический университет», ФГАУ «Федеральный институт развития образования»,</w:t>
      </w:r>
      <w:r w:rsidR="00A67031">
        <w:t xml:space="preserve"> </w:t>
      </w:r>
      <w:r w:rsidRPr="00661DF5">
        <w:t>АНО ДПО «Открытое образование», 2015</w:t>
      </w:r>
      <w:r w:rsidR="00A67031">
        <w:t xml:space="preserve"> </w:t>
      </w:r>
      <w:r w:rsidRPr="00661DF5">
        <w:t>г.</w:t>
      </w:r>
      <w:r w:rsidR="00317A0D">
        <w:t xml:space="preserve"> </w:t>
      </w:r>
      <w:r w:rsidR="00EB78E9">
        <w:t>С р</w:t>
      </w:r>
      <w:r w:rsidR="00317A0D">
        <w:t>екомендаци</w:t>
      </w:r>
      <w:r w:rsidR="00EB78E9">
        <w:t>ями</w:t>
      </w:r>
      <w:r w:rsidR="00317A0D">
        <w:t xml:space="preserve"> по </w:t>
      </w:r>
      <w:r w:rsidR="00EB78E9">
        <w:t xml:space="preserve">оформлению ДОП </w:t>
      </w:r>
      <w:r w:rsidR="00EB78E9">
        <w:lastRenderedPageBreak/>
        <w:t xml:space="preserve">можно ознакомиться </w:t>
      </w:r>
      <w:r w:rsidR="002B2FC3">
        <w:t xml:space="preserve">на сайте Регионального модельного центра </w:t>
      </w:r>
      <w:r w:rsidR="00FE72E9">
        <w:t xml:space="preserve">Кировской области </w:t>
      </w:r>
      <w:r w:rsidR="00EB78E9">
        <w:t xml:space="preserve">по ссылке: </w:t>
      </w:r>
      <w:r w:rsidR="00317A0D" w:rsidRPr="00317A0D">
        <w:t>https://рмц43.рф/dlya-pedagogov/metodicheskie-materialy/</w:t>
      </w:r>
      <w:r w:rsidR="00EB78E9">
        <w:t>.</w:t>
      </w:r>
    </w:p>
    <w:p w14:paraId="4558FB5A" w14:textId="6983C543" w:rsidR="00FC6609" w:rsidRDefault="00573D19" w:rsidP="008D532B">
      <w:pPr>
        <w:pStyle w:val="a3"/>
        <w:numPr>
          <w:ilvl w:val="1"/>
          <w:numId w:val="2"/>
        </w:numPr>
        <w:spacing w:line="276" w:lineRule="auto"/>
        <w:ind w:left="0" w:firstLine="567"/>
      </w:pPr>
      <w:r>
        <w:t>Конкурсные м</w:t>
      </w:r>
      <w:r w:rsidR="00FC6609">
        <w:t>атериалы</w:t>
      </w:r>
      <w:r>
        <w:t xml:space="preserve"> (заявка и текст </w:t>
      </w:r>
      <w:r w:rsidRPr="00573D19">
        <w:t>дополнительн</w:t>
      </w:r>
      <w:r>
        <w:t>ой</w:t>
      </w:r>
      <w:r w:rsidRPr="00573D19">
        <w:t xml:space="preserve"> общеразвивающ</w:t>
      </w:r>
      <w:r>
        <w:t>ей</w:t>
      </w:r>
      <w:r w:rsidRPr="00573D19">
        <w:t xml:space="preserve"> программ</w:t>
      </w:r>
      <w:r>
        <w:t>ы)</w:t>
      </w:r>
      <w:r w:rsidR="00FC6609">
        <w:t xml:space="preserve"> п</w:t>
      </w:r>
      <w:r w:rsidR="00586B94">
        <w:t>одаются</w:t>
      </w:r>
      <w:r w:rsidR="00FC6609">
        <w:t xml:space="preserve"> на Конкурс только в электронном виде в форматах </w:t>
      </w:r>
      <w:r w:rsidR="00FC6609">
        <w:rPr>
          <w:lang w:val="en-US"/>
        </w:rPr>
        <w:t>PDF</w:t>
      </w:r>
      <w:r w:rsidR="00FC6609" w:rsidRPr="00FC6609">
        <w:t>/</w:t>
      </w:r>
      <w:r w:rsidR="00FC6609">
        <w:rPr>
          <w:lang w:val="en-US"/>
        </w:rPr>
        <w:t>DOCX</w:t>
      </w:r>
      <w:r w:rsidR="00FC6609" w:rsidRPr="00FC6609">
        <w:t>/</w:t>
      </w:r>
      <w:r w:rsidR="00FC6609">
        <w:rPr>
          <w:lang w:val="en-US"/>
        </w:rPr>
        <w:t>DOC</w:t>
      </w:r>
      <w:r w:rsidR="00FC6609">
        <w:t xml:space="preserve">. </w:t>
      </w:r>
      <w:r w:rsidR="00EA3702">
        <w:t xml:space="preserve">Шрифт </w:t>
      </w:r>
      <w:r w:rsidR="00EA3702">
        <w:rPr>
          <w:lang w:val="en-US"/>
        </w:rPr>
        <w:t>Times</w:t>
      </w:r>
      <w:r w:rsidR="00EA3702" w:rsidRPr="00EA3702">
        <w:t xml:space="preserve"> </w:t>
      </w:r>
      <w:r w:rsidR="00EA3702">
        <w:rPr>
          <w:lang w:val="en-US"/>
        </w:rPr>
        <w:t>New</w:t>
      </w:r>
      <w:r w:rsidR="00EA3702" w:rsidRPr="00EA3702">
        <w:t xml:space="preserve"> </w:t>
      </w:r>
      <w:r w:rsidR="00EA3702">
        <w:rPr>
          <w:lang w:val="en-US"/>
        </w:rPr>
        <w:t>Roman</w:t>
      </w:r>
      <w:r w:rsidR="00EA3702">
        <w:t>, кегль 14 (в таблицах возможно 12), межстрочный интервал – полуторный (в таблицах возможно одинарный), абзацный отступ 1,25, выравнивание по ширине страницы.</w:t>
      </w:r>
      <w:r w:rsidR="00552208">
        <w:t xml:space="preserve"> Наименование файла должно соответствовать фамилии, имени, отчеству автора (например, Иванова_ОА</w:t>
      </w:r>
      <w:r w:rsidR="00913825">
        <w:t>_заявка</w:t>
      </w:r>
      <w:r w:rsidR="00552208">
        <w:t>.</w:t>
      </w:r>
      <w:r w:rsidR="00552208">
        <w:rPr>
          <w:lang w:val="en-US"/>
        </w:rPr>
        <w:t>docx</w:t>
      </w:r>
      <w:r w:rsidR="00913825">
        <w:t>, Иванова_ОА_ДОП.</w:t>
      </w:r>
      <w:r w:rsidR="00913825">
        <w:rPr>
          <w:lang w:val="en-US"/>
        </w:rPr>
        <w:t>docx</w:t>
      </w:r>
      <w:r w:rsidR="00552208">
        <w:t>)</w:t>
      </w:r>
      <w:r w:rsidR="00C21183">
        <w:t xml:space="preserve">. В случае подачи </w:t>
      </w:r>
      <w:r w:rsidR="00357389">
        <w:t xml:space="preserve">ДОП от </w:t>
      </w:r>
      <w:r w:rsidR="00C21183">
        <w:t>коллектив</w:t>
      </w:r>
      <w:r w:rsidR="00357389">
        <w:t>а</w:t>
      </w:r>
      <w:r w:rsidR="00C21183">
        <w:t xml:space="preserve"> </w:t>
      </w:r>
      <w:r w:rsidR="00357389">
        <w:t>авторов наименование файла должно соответствовать краткому наименованию организации с указанием муниципального образования (например, КОГОБУ_ДО_Дворец_творчества-Мемориал_Киров</w:t>
      </w:r>
      <w:r w:rsidR="00E76C02">
        <w:t>_заявка</w:t>
      </w:r>
      <w:r w:rsidR="00B21C51" w:rsidRPr="00B21C51">
        <w:t>.</w:t>
      </w:r>
      <w:r w:rsidR="00B21C51">
        <w:rPr>
          <w:lang w:val="en-US"/>
        </w:rPr>
        <w:t>docx</w:t>
      </w:r>
      <w:r w:rsidR="00E76C02">
        <w:t>, КОГОБУ_ДО_Дворец_творчества-Мемориал_Киров_ДОП</w:t>
      </w:r>
      <w:r w:rsidR="00E76C02" w:rsidRPr="00B21C51">
        <w:t>.</w:t>
      </w:r>
      <w:r w:rsidR="00E76C02">
        <w:rPr>
          <w:lang w:val="en-US"/>
        </w:rPr>
        <w:t>docx</w:t>
      </w:r>
      <w:r w:rsidR="00E76C02">
        <w:t>,</w:t>
      </w:r>
      <w:r w:rsidR="00357389">
        <w:t>).</w:t>
      </w:r>
    </w:p>
    <w:p w14:paraId="7F339ADD" w14:textId="4FA78F00" w:rsidR="006C7568" w:rsidRDefault="006C7568" w:rsidP="006C7568">
      <w:pPr>
        <w:spacing w:line="276" w:lineRule="auto"/>
      </w:pPr>
    </w:p>
    <w:p w14:paraId="494C8D77" w14:textId="461C08E8" w:rsidR="006C7568" w:rsidRDefault="006C7568" w:rsidP="006C7568">
      <w:pPr>
        <w:pStyle w:val="a3"/>
        <w:numPr>
          <w:ilvl w:val="0"/>
          <w:numId w:val="2"/>
        </w:numPr>
        <w:spacing w:line="276" w:lineRule="auto"/>
        <w:jc w:val="center"/>
      </w:pPr>
      <w:r>
        <w:t>ОЦЕНКА КОНКУРСНЫХ МАТЕРИАЛОВ</w:t>
      </w:r>
    </w:p>
    <w:p w14:paraId="18DBE021" w14:textId="77777777" w:rsidR="006C7568" w:rsidRDefault="006C7568" w:rsidP="006C7568">
      <w:pPr>
        <w:pStyle w:val="a3"/>
        <w:numPr>
          <w:ilvl w:val="1"/>
          <w:numId w:val="2"/>
        </w:numPr>
        <w:spacing w:line="276" w:lineRule="auto"/>
        <w:ind w:left="0" w:firstLine="567"/>
      </w:pPr>
      <w:r>
        <w:t>С целью оценки конкурсных материалов Оргкомитет формирует экспертную комиссию (далее – Комиссия).</w:t>
      </w:r>
    </w:p>
    <w:p w14:paraId="463219EB" w14:textId="77777777" w:rsidR="006C7568" w:rsidRDefault="006C7568" w:rsidP="006C7568">
      <w:pPr>
        <w:pStyle w:val="a3"/>
        <w:numPr>
          <w:ilvl w:val="1"/>
          <w:numId w:val="2"/>
        </w:numPr>
        <w:spacing w:line="276" w:lineRule="auto"/>
        <w:ind w:left="0" w:firstLine="567"/>
      </w:pPr>
      <w:r>
        <w:t xml:space="preserve">Членами Комиссии могут </w:t>
      </w:r>
      <w:r w:rsidRPr="003D787A">
        <w:t>быть представители образовательных организаций в сфере дополнительного образования детей, иных организаций.</w:t>
      </w:r>
    </w:p>
    <w:p w14:paraId="61039E75" w14:textId="7F56D07D" w:rsidR="006C7568" w:rsidRPr="00975082" w:rsidRDefault="006C7568" w:rsidP="005A0CD2">
      <w:pPr>
        <w:pStyle w:val="a3"/>
        <w:numPr>
          <w:ilvl w:val="1"/>
          <w:numId w:val="2"/>
        </w:numPr>
        <w:spacing w:line="276" w:lineRule="auto"/>
        <w:ind w:left="0" w:firstLine="567"/>
      </w:pPr>
      <w:r w:rsidRPr="005A0CD2">
        <w:t>Оценка конкурсных программ осуществляется согласно критериям</w:t>
      </w:r>
      <w:r w:rsidR="005A0CD2">
        <w:t xml:space="preserve"> (Приложение 2).</w:t>
      </w:r>
    </w:p>
    <w:p w14:paraId="62E2D647" w14:textId="40894D43" w:rsidR="006C7568" w:rsidRPr="00975082" w:rsidRDefault="006C7568" w:rsidP="006C7568">
      <w:pPr>
        <w:pStyle w:val="a3"/>
        <w:numPr>
          <w:ilvl w:val="1"/>
          <w:numId w:val="2"/>
        </w:numPr>
        <w:spacing w:line="276" w:lineRule="auto"/>
        <w:ind w:left="0" w:firstLine="567"/>
      </w:pPr>
      <w:r w:rsidRPr="00975082">
        <w:t xml:space="preserve">Комиссия осуществляет оценку представленных </w:t>
      </w:r>
      <w:r w:rsidRPr="00640D74">
        <w:t>на Конкурс материалов, определяет победителя Конкурса на основании суммарной оценки по критериям.</w:t>
      </w:r>
      <w:r>
        <w:t xml:space="preserve"> </w:t>
      </w:r>
      <w:r w:rsidRPr="00975082">
        <w:t>Решение Комиссии оформляется протоколом.</w:t>
      </w:r>
      <w:r>
        <w:t xml:space="preserve"> Протокол оценки не публикуется. Авторы Д</w:t>
      </w:r>
      <w:r w:rsidR="005A0CD2">
        <w:t>О</w:t>
      </w:r>
      <w:r>
        <w:t>ОП могут узнать результаты оценки своей программы, сделав запрос Организатору.</w:t>
      </w:r>
    </w:p>
    <w:p w14:paraId="14B096AA" w14:textId="77777777" w:rsidR="00F45928" w:rsidRPr="00A950A4" w:rsidRDefault="00F45928" w:rsidP="00F45928">
      <w:pPr>
        <w:spacing w:line="276" w:lineRule="auto"/>
      </w:pPr>
    </w:p>
    <w:p w14:paraId="08AF73D6" w14:textId="24AE41EE" w:rsidR="00134F9B" w:rsidRDefault="00886C51" w:rsidP="00A505FA">
      <w:pPr>
        <w:pStyle w:val="a3"/>
        <w:spacing w:line="276" w:lineRule="auto"/>
        <w:ind w:left="1429" w:firstLine="0"/>
        <w:jc w:val="center"/>
      </w:pPr>
      <w:r>
        <w:t>8.</w:t>
      </w:r>
      <w:r w:rsidR="00062A3B">
        <w:t xml:space="preserve"> ПОДВЕДЕНИЕ ИТОГОВ КОНКУРСА И НАГРАЖДЕНИЕ</w:t>
      </w:r>
      <w:r w:rsidR="00D809C3">
        <w:t xml:space="preserve"> </w:t>
      </w:r>
    </w:p>
    <w:p w14:paraId="273B9657" w14:textId="77777777" w:rsidR="00F86849" w:rsidRDefault="00D31838" w:rsidP="00B50E3D">
      <w:pPr>
        <w:pStyle w:val="a3"/>
        <w:numPr>
          <w:ilvl w:val="1"/>
          <w:numId w:val="5"/>
        </w:numPr>
        <w:spacing w:line="276" w:lineRule="auto"/>
        <w:ind w:left="0" w:firstLine="709"/>
      </w:pPr>
      <w:r>
        <w:t xml:space="preserve">Победители конкурса награждаются дипломами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>,</w:t>
      </w:r>
      <w:r w:rsidRPr="00D31838">
        <w:t xml:space="preserve"> </w:t>
      </w:r>
      <w:r>
        <w:rPr>
          <w:lang w:val="en-US"/>
        </w:rPr>
        <w:t>III</w:t>
      </w:r>
      <w:r>
        <w:t xml:space="preserve"> </w:t>
      </w:r>
      <w:r w:rsidR="00041153">
        <w:t>степени</w:t>
      </w:r>
      <w:r w:rsidR="00FC3377">
        <w:t>.</w:t>
      </w:r>
      <w:r w:rsidR="00FC3377" w:rsidRPr="00FC3377">
        <w:t xml:space="preserve"> </w:t>
      </w:r>
      <w:r w:rsidR="00FC3377">
        <w:t>Комиссия</w:t>
      </w:r>
      <w:r w:rsidR="00FC3377" w:rsidRPr="00281BD0">
        <w:rPr>
          <w:color w:val="0070C0"/>
        </w:rPr>
        <w:t xml:space="preserve"> </w:t>
      </w:r>
      <w:r w:rsidR="00FC3377" w:rsidRPr="00281BD0">
        <w:t>оставляет за собой право присуждать дополнительные дипломы или не присуждать дипломы определённой степени.</w:t>
      </w:r>
      <w:r w:rsidR="00FC3377">
        <w:t xml:space="preserve"> </w:t>
      </w:r>
    </w:p>
    <w:p w14:paraId="7940EBAE" w14:textId="7871223E" w:rsidR="00B50E3D" w:rsidRDefault="00041153" w:rsidP="00B50E3D">
      <w:pPr>
        <w:pStyle w:val="a3"/>
        <w:numPr>
          <w:ilvl w:val="1"/>
          <w:numId w:val="5"/>
        </w:numPr>
        <w:spacing w:line="276" w:lineRule="auto"/>
        <w:ind w:left="0" w:firstLine="709"/>
      </w:pPr>
      <w:r>
        <w:t>Программы победителей</w:t>
      </w:r>
      <w:r w:rsidR="00204152">
        <w:t>, а также</w:t>
      </w:r>
      <w:r w:rsidR="00BC4805">
        <w:t>,</w:t>
      </w:r>
      <w:r w:rsidR="00204152">
        <w:t xml:space="preserve"> по решению Комиссии</w:t>
      </w:r>
      <w:r w:rsidR="00BC4805">
        <w:t>,</w:t>
      </w:r>
      <w:r w:rsidR="00204152">
        <w:t xml:space="preserve"> программы </w:t>
      </w:r>
      <w:r w:rsidR="004B33D5">
        <w:t>иных</w:t>
      </w:r>
      <w:r w:rsidR="00204152">
        <w:t xml:space="preserve"> участников</w:t>
      </w:r>
      <w:r>
        <w:t xml:space="preserve"> рекомендуются к размещению в «Банке лучших практик» Регионального модельного центра Кировской области</w:t>
      </w:r>
      <w:r w:rsidR="00204152">
        <w:t xml:space="preserve"> с выдачей сертификата о размещении</w:t>
      </w:r>
      <w:r w:rsidR="00B50E3D">
        <w:t>.</w:t>
      </w:r>
    </w:p>
    <w:p w14:paraId="39DFAC9E" w14:textId="4D36EB75" w:rsidR="00B50E3D" w:rsidRDefault="009C0EB6" w:rsidP="00F86849">
      <w:pPr>
        <w:pStyle w:val="a3"/>
        <w:numPr>
          <w:ilvl w:val="1"/>
          <w:numId w:val="5"/>
        </w:numPr>
        <w:spacing w:line="276" w:lineRule="auto"/>
        <w:ind w:left="0" w:firstLine="709"/>
      </w:pPr>
      <w:r>
        <w:t xml:space="preserve">Все Участники </w:t>
      </w:r>
      <w:r w:rsidR="00674CD3">
        <w:t xml:space="preserve">конкурса </w:t>
      </w:r>
      <w:r>
        <w:t>получают «Сертификат участника» в электронном виде.</w:t>
      </w:r>
    </w:p>
    <w:p w14:paraId="2DA1031A" w14:textId="3B919CC8" w:rsidR="002722F8" w:rsidRDefault="002722F8" w:rsidP="002722F8">
      <w:pPr>
        <w:pStyle w:val="a3"/>
        <w:numPr>
          <w:ilvl w:val="1"/>
          <w:numId w:val="5"/>
        </w:numPr>
        <w:spacing w:line="276" w:lineRule="auto"/>
        <w:ind w:left="0" w:firstLine="709"/>
        <w:rPr>
          <w:rStyle w:val="a4"/>
          <w:color w:val="auto"/>
          <w:u w:val="none"/>
        </w:rPr>
      </w:pPr>
      <w:r>
        <w:lastRenderedPageBreak/>
        <w:t xml:space="preserve">Итоги Конкурса, список победителей размещаются на сайтах </w:t>
      </w:r>
      <w:hyperlink r:id="rId16" w:history="1">
        <w:r w:rsidRPr="00D930E8">
          <w:rPr>
            <w:rStyle w:val="a4"/>
            <w:color w:val="auto"/>
            <w:u w:val="none"/>
          </w:rPr>
          <w:t>https://рмц43.рф</w:t>
        </w:r>
      </w:hyperlink>
      <w:r>
        <w:rPr>
          <w:rStyle w:val="a4"/>
          <w:color w:val="auto"/>
          <w:u w:val="none"/>
        </w:rPr>
        <w:t xml:space="preserve">, </w:t>
      </w:r>
      <w:hyperlink r:id="rId17" w:history="1">
        <w:r w:rsidRPr="00D930E8">
          <w:rPr>
            <w:rStyle w:val="a4"/>
            <w:color w:val="auto"/>
            <w:u w:val="none"/>
          </w:rPr>
          <w:t>https://</w:t>
        </w:r>
        <w:r w:rsidRPr="00D930E8">
          <w:rPr>
            <w:rStyle w:val="a4"/>
            <w:color w:val="auto"/>
            <w:u w:val="none"/>
            <w:lang w:val="en-US"/>
          </w:rPr>
          <w:t>dvorecmemorial</w:t>
        </w:r>
        <w:r w:rsidRPr="00D930E8">
          <w:rPr>
            <w:rStyle w:val="a4"/>
            <w:color w:val="auto"/>
            <w:u w:val="none"/>
          </w:rPr>
          <w:t>.</w:t>
        </w:r>
        <w:r w:rsidRPr="00D930E8">
          <w:rPr>
            <w:rStyle w:val="a4"/>
            <w:color w:val="auto"/>
            <w:u w:val="none"/>
            <w:lang w:val="en-US"/>
          </w:rPr>
          <w:t>ru</w:t>
        </w:r>
      </w:hyperlink>
      <w:r w:rsidR="006333E2">
        <w:rPr>
          <w:rStyle w:val="a4"/>
          <w:color w:val="auto"/>
          <w:u w:val="none"/>
        </w:rPr>
        <w:t>.</w:t>
      </w:r>
    </w:p>
    <w:p w14:paraId="3EA5F5DF" w14:textId="2D390A56" w:rsidR="00F93056" w:rsidRDefault="00F93056" w:rsidP="00281BD0">
      <w:pPr>
        <w:pStyle w:val="a3"/>
        <w:numPr>
          <w:ilvl w:val="1"/>
          <w:numId w:val="5"/>
        </w:numPr>
        <w:spacing w:line="276" w:lineRule="auto"/>
        <w:ind w:left="0" w:firstLine="709"/>
      </w:pPr>
      <w:r>
        <w:t>Дипломы победителей высылаются в электронном виде на электронные адреса участников, указанные в заявках.</w:t>
      </w:r>
    </w:p>
    <w:p w14:paraId="30166CBC" w14:textId="03AA857D" w:rsidR="001F67CF" w:rsidRDefault="00A97DA2" w:rsidP="001F67CF">
      <w:pPr>
        <w:pStyle w:val="a3"/>
        <w:numPr>
          <w:ilvl w:val="1"/>
          <w:numId w:val="5"/>
        </w:numPr>
        <w:spacing w:line="276" w:lineRule="auto"/>
        <w:ind w:left="0" w:firstLine="709"/>
        <w:rPr>
          <w:rStyle w:val="a4"/>
          <w:color w:val="auto"/>
          <w:u w:val="none"/>
        </w:rPr>
      </w:pPr>
      <w:r>
        <w:t>Список победителей Конкурса публикуется в открытом доступе на сайт</w:t>
      </w:r>
      <w:r w:rsidR="00B0455B">
        <w:t>ах</w:t>
      </w:r>
      <w:r>
        <w:t xml:space="preserve"> </w:t>
      </w:r>
      <w:hyperlink r:id="rId18" w:history="1">
        <w:r w:rsidRPr="00D930E8">
          <w:rPr>
            <w:rStyle w:val="a4"/>
            <w:color w:val="auto"/>
            <w:u w:val="none"/>
          </w:rPr>
          <w:t>https://рмц43.рф</w:t>
        </w:r>
      </w:hyperlink>
      <w:r w:rsidR="00B0455B">
        <w:rPr>
          <w:rStyle w:val="a4"/>
          <w:color w:val="auto"/>
          <w:u w:val="none"/>
        </w:rPr>
        <w:t xml:space="preserve">, </w:t>
      </w:r>
      <w:hyperlink r:id="rId19" w:history="1">
        <w:r w:rsidR="00B0455B" w:rsidRPr="00D930E8">
          <w:rPr>
            <w:rStyle w:val="a4"/>
            <w:color w:val="auto"/>
            <w:u w:val="none"/>
          </w:rPr>
          <w:t>https://</w:t>
        </w:r>
        <w:r w:rsidR="00B0455B" w:rsidRPr="00D930E8">
          <w:rPr>
            <w:rStyle w:val="a4"/>
            <w:color w:val="auto"/>
            <w:u w:val="none"/>
            <w:lang w:val="en-US"/>
          </w:rPr>
          <w:t>dvorecmemorial</w:t>
        </w:r>
        <w:r w:rsidR="00B0455B" w:rsidRPr="00D930E8">
          <w:rPr>
            <w:rStyle w:val="a4"/>
            <w:color w:val="auto"/>
            <w:u w:val="none"/>
          </w:rPr>
          <w:t>.</w:t>
        </w:r>
        <w:r w:rsidR="00B0455B" w:rsidRPr="00D930E8">
          <w:rPr>
            <w:rStyle w:val="a4"/>
            <w:color w:val="auto"/>
            <w:u w:val="none"/>
            <w:lang w:val="en-US"/>
          </w:rPr>
          <w:t>ru</w:t>
        </w:r>
      </w:hyperlink>
      <w:r>
        <w:rPr>
          <w:rStyle w:val="a4"/>
          <w:color w:val="auto"/>
          <w:u w:val="none"/>
        </w:rPr>
        <w:t xml:space="preserve"> </w:t>
      </w:r>
      <w:r w:rsidR="001F67CF">
        <w:rPr>
          <w:rStyle w:val="a4"/>
          <w:color w:val="auto"/>
          <w:u w:val="none"/>
        </w:rPr>
        <w:t>и в группах организатор</w:t>
      </w:r>
      <w:r w:rsidR="00273CDA">
        <w:rPr>
          <w:rStyle w:val="a4"/>
          <w:color w:val="auto"/>
          <w:u w:val="none"/>
        </w:rPr>
        <w:t>а</w:t>
      </w:r>
      <w:r w:rsidR="001F67CF">
        <w:rPr>
          <w:rStyle w:val="a4"/>
          <w:color w:val="auto"/>
          <w:u w:val="none"/>
        </w:rPr>
        <w:t xml:space="preserve"> в социальных сетях не позднее 23 июня 2022 года с целью информирования об итогах Конкурса.</w:t>
      </w:r>
    </w:p>
    <w:p w14:paraId="61DC4A03" w14:textId="7A1B99B7" w:rsidR="00EE0649" w:rsidRDefault="00EE0649" w:rsidP="00322EE8">
      <w:pPr>
        <w:spacing w:line="276" w:lineRule="auto"/>
        <w:ind w:firstLine="0"/>
      </w:pPr>
    </w:p>
    <w:p w14:paraId="2C833D1B" w14:textId="77777777" w:rsidR="0010786A" w:rsidRDefault="0010786A" w:rsidP="00EE0649">
      <w:pPr>
        <w:pStyle w:val="a3"/>
        <w:spacing w:line="276" w:lineRule="auto"/>
        <w:ind w:left="851" w:firstLine="0"/>
        <w:sectPr w:rsidR="00107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5444C8" w14:textId="420A7C53" w:rsidR="00EE0649" w:rsidRDefault="00162E12" w:rsidP="00162E12">
      <w:pPr>
        <w:pStyle w:val="a3"/>
        <w:spacing w:line="276" w:lineRule="auto"/>
        <w:ind w:left="851" w:firstLine="0"/>
        <w:jc w:val="right"/>
      </w:pPr>
      <w:r>
        <w:lastRenderedPageBreak/>
        <w:t>Приложение 1</w:t>
      </w:r>
    </w:p>
    <w:p w14:paraId="27504DC0" w14:textId="4D105250" w:rsidR="00162E12" w:rsidRDefault="002431BB" w:rsidP="00162E12">
      <w:pPr>
        <w:pStyle w:val="a3"/>
        <w:spacing w:line="276" w:lineRule="auto"/>
        <w:ind w:left="851" w:firstLine="0"/>
        <w:jc w:val="center"/>
      </w:pPr>
      <w:r>
        <w:t xml:space="preserve">Заявка на участие в </w:t>
      </w:r>
      <w:r w:rsidRPr="002431BB">
        <w:t>регионально</w:t>
      </w:r>
      <w:r>
        <w:t>м</w:t>
      </w:r>
      <w:r w:rsidRPr="002431BB">
        <w:t xml:space="preserve"> конкурс</w:t>
      </w:r>
      <w:r>
        <w:t>е</w:t>
      </w:r>
      <w:r w:rsidRPr="002431BB">
        <w:t xml:space="preserve"> дополнительных общеразвивающих программ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4389"/>
        <w:gridCol w:w="4105"/>
      </w:tblGrid>
      <w:tr w:rsidR="002378F6" w14:paraId="515364AB" w14:textId="77777777" w:rsidTr="004D79B5">
        <w:tc>
          <w:tcPr>
            <w:tcW w:w="4389" w:type="dxa"/>
          </w:tcPr>
          <w:p w14:paraId="3DAB5028" w14:textId="2D9B34EA" w:rsidR="002378F6" w:rsidRDefault="00D022BB" w:rsidP="002378F6">
            <w:pPr>
              <w:pStyle w:val="a3"/>
              <w:spacing w:line="276" w:lineRule="auto"/>
              <w:ind w:left="0" w:firstLine="0"/>
              <w:jc w:val="left"/>
            </w:pPr>
            <w:r>
              <w:t>Наименование номинации конкурса</w:t>
            </w:r>
          </w:p>
        </w:tc>
        <w:tc>
          <w:tcPr>
            <w:tcW w:w="4105" w:type="dxa"/>
          </w:tcPr>
          <w:p w14:paraId="702EDFFA" w14:textId="77777777" w:rsidR="002378F6" w:rsidRDefault="002378F6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2378F6" w14:paraId="2FACD7B6" w14:textId="77777777" w:rsidTr="004D79B5">
        <w:tc>
          <w:tcPr>
            <w:tcW w:w="4389" w:type="dxa"/>
          </w:tcPr>
          <w:p w14:paraId="0749CEDD" w14:textId="354CD9EB" w:rsidR="002378F6" w:rsidRDefault="00042794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Название ДО</w:t>
            </w:r>
            <w:r w:rsidR="00C959A8">
              <w:t>О</w:t>
            </w:r>
            <w:r>
              <w:t>П</w:t>
            </w:r>
          </w:p>
        </w:tc>
        <w:tc>
          <w:tcPr>
            <w:tcW w:w="4105" w:type="dxa"/>
          </w:tcPr>
          <w:p w14:paraId="3591A67D" w14:textId="77777777" w:rsidR="002378F6" w:rsidRDefault="002378F6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2378F6" w14:paraId="27EF6CA0" w14:textId="77777777" w:rsidTr="004D79B5">
        <w:tc>
          <w:tcPr>
            <w:tcW w:w="4389" w:type="dxa"/>
          </w:tcPr>
          <w:p w14:paraId="14DC33D7" w14:textId="6050E2D6" w:rsidR="002378F6" w:rsidRDefault="001C0133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Направленность ДО</w:t>
            </w:r>
            <w:r w:rsidR="00C959A8">
              <w:t>О</w:t>
            </w:r>
            <w:r>
              <w:t>П</w:t>
            </w:r>
          </w:p>
        </w:tc>
        <w:tc>
          <w:tcPr>
            <w:tcW w:w="4105" w:type="dxa"/>
          </w:tcPr>
          <w:p w14:paraId="5EBD86F6" w14:textId="77777777" w:rsidR="002378F6" w:rsidRDefault="002378F6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2378F6" w14:paraId="521DA1B5" w14:textId="77777777" w:rsidTr="004D79B5">
        <w:tc>
          <w:tcPr>
            <w:tcW w:w="4389" w:type="dxa"/>
          </w:tcPr>
          <w:p w14:paraId="27270720" w14:textId="5673FA37" w:rsidR="002378F6" w:rsidRDefault="00F0330D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К</w:t>
            </w:r>
            <w:r w:rsidRPr="00F0330D">
              <w:t>атегори</w:t>
            </w:r>
            <w:r>
              <w:t>я</w:t>
            </w:r>
            <w:r w:rsidRPr="00F0330D">
              <w:t xml:space="preserve"> детей с особыми образовательными потребностями</w:t>
            </w:r>
          </w:p>
        </w:tc>
        <w:tc>
          <w:tcPr>
            <w:tcW w:w="4105" w:type="dxa"/>
          </w:tcPr>
          <w:p w14:paraId="1F4917AA" w14:textId="77777777" w:rsidR="002378F6" w:rsidRDefault="002378F6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2378F6" w14:paraId="7DFE49B6" w14:textId="77777777" w:rsidTr="004D79B5">
        <w:tc>
          <w:tcPr>
            <w:tcW w:w="4389" w:type="dxa"/>
          </w:tcPr>
          <w:p w14:paraId="55D18B7F" w14:textId="77621DA0" w:rsidR="002378F6" w:rsidRDefault="00E16456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Срок реализации программы</w:t>
            </w:r>
          </w:p>
        </w:tc>
        <w:tc>
          <w:tcPr>
            <w:tcW w:w="4105" w:type="dxa"/>
          </w:tcPr>
          <w:p w14:paraId="62E172CF" w14:textId="77777777" w:rsidR="002378F6" w:rsidRDefault="002378F6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2378F6" w14:paraId="3E242A7E" w14:textId="77777777" w:rsidTr="004D79B5">
        <w:tc>
          <w:tcPr>
            <w:tcW w:w="4389" w:type="dxa"/>
          </w:tcPr>
          <w:p w14:paraId="1F5EB525" w14:textId="3C14D994" w:rsidR="002378F6" w:rsidRDefault="00864720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Фамилия, имя, отчество, должность автора</w:t>
            </w:r>
          </w:p>
        </w:tc>
        <w:tc>
          <w:tcPr>
            <w:tcW w:w="4105" w:type="dxa"/>
          </w:tcPr>
          <w:p w14:paraId="0F5800D2" w14:textId="77777777" w:rsidR="002378F6" w:rsidRDefault="002378F6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2378F6" w14:paraId="598DE2FB" w14:textId="77777777" w:rsidTr="004D79B5">
        <w:tc>
          <w:tcPr>
            <w:tcW w:w="4389" w:type="dxa"/>
          </w:tcPr>
          <w:p w14:paraId="0C7EF214" w14:textId="517E64E0" w:rsidR="002378F6" w:rsidRDefault="00864720" w:rsidP="00D022BB">
            <w:pPr>
              <w:pStyle w:val="a3"/>
              <w:spacing w:line="276" w:lineRule="auto"/>
              <w:ind w:left="0" w:firstLine="0"/>
              <w:jc w:val="left"/>
            </w:pPr>
            <w:r w:rsidRPr="00864720">
              <w:t>Фамили</w:t>
            </w:r>
            <w:r>
              <w:t>и</w:t>
            </w:r>
            <w:r w:rsidRPr="00864720">
              <w:t>, им</w:t>
            </w:r>
            <w:r>
              <w:t>ена</w:t>
            </w:r>
            <w:r w:rsidRPr="00864720">
              <w:t>, отчеств</w:t>
            </w:r>
            <w:r>
              <w:t>а</w:t>
            </w:r>
            <w:r w:rsidRPr="00864720">
              <w:t>, должност</w:t>
            </w:r>
            <w:r>
              <w:t>и</w:t>
            </w:r>
            <w:r w:rsidRPr="00864720">
              <w:t xml:space="preserve"> </w:t>
            </w:r>
            <w:r>
              <w:t>соавторов в случае коллективной работы</w:t>
            </w:r>
          </w:p>
        </w:tc>
        <w:tc>
          <w:tcPr>
            <w:tcW w:w="4105" w:type="dxa"/>
          </w:tcPr>
          <w:p w14:paraId="7D19959F" w14:textId="77777777" w:rsidR="002378F6" w:rsidRDefault="002378F6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2378F6" w14:paraId="4FA435A7" w14:textId="77777777" w:rsidTr="004D79B5">
        <w:tc>
          <w:tcPr>
            <w:tcW w:w="4389" w:type="dxa"/>
          </w:tcPr>
          <w:p w14:paraId="33499884" w14:textId="7A9CDBC1" w:rsidR="002378F6" w:rsidRDefault="00313BB2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Муниципалитет</w:t>
            </w:r>
          </w:p>
        </w:tc>
        <w:tc>
          <w:tcPr>
            <w:tcW w:w="4105" w:type="dxa"/>
          </w:tcPr>
          <w:p w14:paraId="296CD7EC" w14:textId="77777777" w:rsidR="002378F6" w:rsidRDefault="002378F6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313BB2" w14:paraId="537794E6" w14:textId="77777777" w:rsidTr="004D79B5">
        <w:tc>
          <w:tcPr>
            <w:tcW w:w="4389" w:type="dxa"/>
          </w:tcPr>
          <w:p w14:paraId="2EF39506" w14:textId="55608020" w:rsidR="00313BB2" w:rsidRDefault="00313BB2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Учреждение</w:t>
            </w:r>
            <w:r w:rsidR="00CD1C28">
              <w:t xml:space="preserve"> (полное наименование)</w:t>
            </w:r>
          </w:p>
        </w:tc>
        <w:tc>
          <w:tcPr>
            <w:tcW w:w="4105" w:type="dxa"/>
          </w:tcPr>
          <w:p w14:paraId="51A8CAC4" w14:textId="77777777" w:rsidR="00313BB2" w:rsidRDefault="00313BB2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CD1C28" w14:paraId="1DC1B64C" w14:textId="77777777" w:rsidTr="004D79B5">
        <w:tc>
          <w:tcPr>
            <w:tcW w:w="4389" w:type="dxa"/>
          </w:tcPr>
          <w:p w14:paraId="12EAFC56" w14:textId="278EA8F7" w:rsidR="00CD1C28" w:rsidRDefault="00CD1C28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Учреждение (краткое наименование)</w:t>
            </w:r>
          </w:p>
        </w:tc>
        <w:tc>
          <w:tcPr>
            <w:tcW w:w="4105" w:type="dxa"/>
          </w:tcPr>
          <w:p w14:paraId="5BDF3A05" w14:textId="77777777" w:rsidR="00CD1C28" w:rsidRDefault="00CD1C28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CD1C28" w14:paraId="6E560182" w14:textId="77777777" w:rsidTr="004D79B5">
        <w:tc>
          <w:tcPr>
            <w:tcW w:w="4389" w:type="dxa"/>
          </w:tcPr>
          <w:p w14:paraId="23289D96" w14:textId="4CC0AB2F" w:rsidR="00CD1C28" w:rsidRDefault="00BE0E8D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Фамилия, имя, отчество руководителя организации</w:t>
            </w:r>
          </w:p>
        </w:tc>
        <w:tc>
          <w:tcPr>
            <w:tcW w:w="4105" w:type="dxa"/>
          </w:tcPr>
          <w:p w14:paraId="6832578F" w14:textId="77777777" w:rsidR="00CD1C28" w:rsidRDefault="00CD1C28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4D79B5" w14:paraId="4C7B4555" w14:textId="77777777" w:rsidTr="0052575E">
        <w:tc>
          <w:tcPr>
            <w:tcW w:w="8494" w:type="dxa"/>
            <w:gridSpan w:val="2"/>
          </w:tcPr>
          <w:p w14:paraId="01C70E46" w14:textId="15669DA9" w:rsidR="004D79B5" w:rsidRDefault="004D79B5" w:rsidP="004D79B5">
            <w:pPr>
              <w:pStyle w:val="a3"/>
              <w:spacing w:line="276" w:lineRule="auto"/>
              <w:ind w:left="0" w:firstLine="0"/>
              <w:jc w:val="left"/>
            </w:pPr>
            <w:r>
              <w:t xml:space="preserve">Контактная информация: </w:t>
            </w:r>
          </w:p>
        </w:tc>
      </w:tr>
      <w:tr w:rsidR="004D79B5" w14:paraId="78101BF6" w14:textId="77777777" w:rsidTr="004D79B5">
        <w:tc>
          <w:tcPr>
            <w:tcW w:w="4389" w:type="dxa"/>
          </w:tcPr>
          <w:p w14:paraId="6CE72AB7" w14:textId="3D526B9E" w:rsidR="004D79B5" w:rsidRDefault="004D79B5" w:rsidP="00D022BB">
            <w:pPr>
              <w:pStyle w:val="a3"/>
              <w:spacing w:line="276" w:lineRule="auto"/>
              <w:ind w:left="0" w:firstLine="0"/>
              <w:jc w:val="left"/>
            </w:pPr>
            <w:r>
              <w:t>Мобильный телефон</w:t>
            </w:r>
          </w:p>
        </w:tc>
        <w:tc>
          <w:tcPr>
            <w:tcW w:w="4105" w:type="dxa"/>
          </w:tcPr>
          <w:p w14:paraId="7B5E9F3F" w14:textId="77777777" w:rsidR="004D79B5" w:rsidRDefault="004D79B5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  <w:tr w:rsidR="00BE0E8D" w14:paraId="7AB1349F" w14:textId="77777777" w:rsidTr="004D79B5">
        <w:tc>
          <w:tcPr>
            <w:tcW w:w="4389" w:type="dxa"/>
          </w:tcPr>
          <w:p w14:paraId="19626CDE" w14:textId="7E7C9B18" w:rsidR="00BE0E8D" w:rsidRPr="00BE0E8D" w:rsidRDefault="00BE0E8D" w:rsidP="00D022BB">
            <w:pPr>
              <w:pStyle w:val="a3"/>
              <w:spacing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105" w:type="dxa"/>
          </w:tcPr>
          <w:p w14:paraId="6FF73B77" w14:textId="77777777" w:rsidR="00BE0E8D" w:rsidRDefault="00BE0E8D" w:rsidP="00162E12">
            <w:pPr>
              <w:pStyle w:val="a3"/>
              <w:spacing w:line="276" w:lineRule="auto"/>
              <w:ind w:left="0" w:firstLine="0"/>
              <w:jc w:val="center"/>
            </w:pPr>
          </w:p>
        </w:tc>
      </w:tr>
    </w:tbl>
    <w:p w14:paraId="3FA51755" w14:textId="0632A999" w:rsidR="00162E12" w:rsidRDefault="00162E12" w:rsidP="00162E12">
      <w:pPr>
        <w:pStyle w:val="a3"/>
        <w:spacing w:line="276" w:lineRule="auto"/>
        <w:ind w:left="851" w:firstLine="0"/>
        <w:jc w:val="center"/>
      </w:pPr>
    </w:p>
    <w:p w14:paraId="60A10096" w14:textId="0DFC5FE1" w:rsidR="002431BB" w:rsidRDefault="00432BD3" w:rsidP="00432BD3">
      <w:pPr>
        <w:pStyle w:val="a3"/>
        <w:spacing w:line="276" w:lineRule="auto"/>
        <w:ind w:left="851" w:firstLine="0"/>
        <w:jc w:val="left"/>
      </w:pPr>
      <w:r>
        <w:t>Руководитель организации    ______________         _________________</w:t>
      </w:r>
    </w:p>
    <w:p w14:paraId="360CDD6C" w14:textId="64F60813" w:rsidR="00432BD3" w:rsidRDefault="00432BD3" w:rsidP="00432BD3">
      <w:pPr>
        <w:pStyle w:val="a3"/>
        <w:spacing w:line="276" w:lineRule="auto"/>
        <w:ind w:left="851" w:firstLine="0"/>
        <w:jc w:val="left"/>
      </w:pPr>
      <w:r>
        <w:t xml:space="preserve">                                                        Подпись                       расшифровка</w:t>
      </w:r>
    </w:p>
    <w:p w14:paraId="4DA09DBD" w14:textId="62EE97CD" w:rsidR="00432BD3" w:rsidRDefault="00432BD3" w:rsidP="00432BD3">
      <w:pPr>
        <w:pStyle w:val="a3"/>
        <w:spacing w:line="276" w:lineRule="auto"/>
        <w:ind w:left="851" w:firstLine="0"/>
        <w:jc w:val="left"/>
      </w:pPr>
      <w:r>
        <w:t xml:space="preserve">                                                                              (фамилия, имя, отчество)</w:t>
      </w:r>
    </w:p>
    <w:p w14:paraId="76427F71" w14:textId="526EE118" w:rsidR="00717694" w:rsidRDefault="00717694" w:rsidP="00432BD3">
      <w:pPr>
        <w:pStyle w:val="a3"/>
        <w:spacing w:line="276" w:lineRule="auto"/>
        <w:ind w:left="851" w:firstLine="0"/>
        <w:jc w:val="left"/>
      </w:pPr>
      <w:r>
        <w:t xml:space="preserve">                                                  М.П. организации</w:t>
      </w:r>
    </w:p>
    <w:p w14:paraId="02BE3CAD" w14:textId="572A5BFD" w:rsidR="00717694" w:rsidRDefault="00717694" w:rsidP="00432BD3">
      <w:pPr>
        <w:pStyle w:val="a3"/>
        <w:spacing w:line="276" w:lineRule="auto"/>
        <w:ind w:left="851" w:firstLine="0"/>
        <w:jc w:val="left"/>
      </w:pPr>
    </w:p>
    <w:p w14:paraId="1BD89779" w14:textId="77777777" w:rsidR="0010786A" w:rsidRDefault="0010786A" w:rsidP="00432BD3">
      <w:pPr>
        <w:pStyle w:val="a3"/>
        <w:spacing w:line="276" w:lineRule="auto"/>
        <w:ind w:left="851" w:firstLine="0"/>
        <w:jc w:val="left"/>
        <w:sectPr w:rsidR="00107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B2E850" w14:textId="77777777" w:rsidR="00D126D8" w:rsidRDefault="00D126D8" w:rsidP="00D126D8">
      <w:pPr>
        <w:pStyle w:val="a6"/>
        <w:jc w:val="right"/>
      </w:pPr>
      <w:r>
        <w:lastRenderedPageBreak/>
        <w:t>Приложение 2</w:t>
      </w:r>
    </w:p>
    <w:p w14:paraId="4A8721C0" w14:textId="7E2518CA" w:rsidR="00D126D8" w:rsidRDefault="00D126D8" w:rsidP="00D126D8">
      <w:pPr>
        <w:pStyle w:val="a3"/>
        <w:spacing w:line="276" w:lineRule="auto"/>
        <w:ind w:left="85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программ в номинации </w:t>
      </w:r>
    </w:p>
    <w:p w14:paraId="3D2690AD" w14:textId="194FED0A" w:rsidR="00D126D8" w:rsidRDefault="00D126D8" w:rsidP="00D126D8">
      <w:pPr>
        <w:pStyle w:val="a3"/>
        <w:spacing w:line="276" w:lineRule="auto"/>
        <w:ind w:left="851" w:firstLine="0"/>
        <w:jc w:val="center"/>
        <w:rPr>
          <w:sz w:val="24"/>
          <w:szCs w:val="24"/>
        </w:rPr>
      </w:pPr>
      <w:r>
        <w:rPr>
          <w:sz w:val="24"/>
          <w:szCs w:val="24"/>
        </w:rPr>
        <w:t>«Современная дополнительная общеобразовательная</w:t>
      </w:r>
      <w:r w:rsidR="00B937E1">
        <w:rPr>
          <w:sz w:val="24"/>
          <w:szCs w:val="24"/>
        </w:rPr>
        <w:t xml:space="preserve"> общеразвивающая</w:t>
      </w:r>
      <w:r>
        <w:rPr>
          <w:sz w:val="24"/>
          <w:szCs w:val="24"/>
        </w:rPr>
        <w:t xml:space="preserve"> программа»</w:t>
      </w:r>
    </w:p>
    <w:p w14:paraId="0B891318" w14:textId="77777777" w:rsidR="00D126D8" w:rsidRDefault="00D126D8" w:rsidP="00D126D8">
      <w:pPr>
        <w:pStyle w:val="a3"/>
        <w:spacing w:line="276" w:lineRule="auto"/>
        <w:ind w:left="851" w:firstLine="0"/>
        <w:jc w:val="center"/>
        <w:rPr>
          <w:sz w:val="24"/>
          <w:szCs w:val="24"/>
        </w:rPr>
      </w:pPr>
    </w:p>
    <w:p w14:paraId="24AE35D2" w14:textId="77777777" w:rsidR="00D126D8" w:rsidRDefault="00D126D8" w:rsidP="00D126D8">
      <w:pPr>
        <w:pStyle w:val="a3"/>
        <w:widowControl w:val="0"/>
        <w:spacing w:line="276" w:lineRule="auto"/>
        <w:ind w:left="0" w:firstLine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Степень выраженности критерия  в программе оценивается как: </w:t>
      </w:r>
    </w:p>
    <w:p w14:paraId="4A53724F" w14:textId="77777777" w:rsidR="00D126D8" w:rsidRDefault="00D126D8" w:rsidP="00D126D8">
      <w:pPr>
        <w:pStyle w:val="a3"/>
        <w:widowControl w:val="0"/>
        <w:spacing w:line="276" w:lineRule="auto"/>
        <w:ind w:left="0" w:firstLine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высокая  - 2 балла,</w:t>
      </w:r>
    </w:p>
    <w:p w14:paraId="7E55234D" w14:textId="77777777" w:rsidR="00D126D8" w:rsidRDefault="00D126D8" w:rsidP="00D126D8">
      <w:pPr>
        <w:pStyle w:val="a3"/>
        <w:widowControl w:val="0"/>
        <w:spacing w:line="276" w:lineRule="auto"/>
        <w:ind w:left="0" w:firstLine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средняя - 1 балл,</w:t>
      </w:r>
    </w:p>
    <w:p w14:paraId="233842AD" w14:textId="77777777" w:rsidR="00D126D8" w:rsidRDefault="00D126D8" w:rsidP="00D126D8">
      <w:pPr>
        <w:pStyle w:val="a3"/>
        <w:spacing w:line="276" w:lineRule="auto"/>
        <w:ind w:left="0" w:firstLine="0"/>
        <w:jc w:val="left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низкая - 0 баллов.</w:t>
      </w:r>
    </w:p>
    <w:p w14:paraId="4062AA82" w14:textId="77777777" w:rsidR="00D126D8" w:rsidRDefault="00D126D8" w:rsidP="00D126D8">
      <w:pPr>
        <w:pStyle w:val="a3"/>
        <w:spacing w:line="276" w:lineRule="auto"/>
        <w:ind w:left="0" w:firstLine="0"/>
        <w:jc w:val="left"/>
        <w:rPr>
          <w:i/>
          <w:sz w:val="24"/>
          <w:szCs w:val="24"/>
        </w:rPr>
      </w:pPr>
    </w:p>
    <w:tbl>
      <w:tblPr>
        <w:tblStyle w:val="a5"/>
        <w:tblW w:w="9465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795"/>
        <w:gridCol w:w="7382"/>
        <w:gridCol w:w="1288"/>
      </w:tblGrid>
      <w:tr w:rsidR="00D126D8" w14:paraId="3081692A" w14:textId="77777777" w:rsidTr="00D126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17E4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576C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оценки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C304" w14:textId="77777777" w:rsidR="00D126D8" w:rsidRDefault="00D126D8">
            <w:pPr>
              <w:pStyle w:val="a3"/>
              <w:widowControl w:val="0"/>
              <w:spacing w:line="276" w:lineRule="auto"/>
              <w:ind w:left="0" w:right="-96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D126D8" w14:paraId="47A6C4A5" w14:textId="77777777" w:rsidTr="00D126D8"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3BB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 1. Качество оформления дополнительной общеобразовательной программы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B96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126D8" w14:paraId="388925C5" w14:textId="77777777" w:rsidTr="00D126D8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E6" w14:textId="77777777" w:rsidR="00D126D8" w:rsidRDefault="00D126D8">
            <w:pPr>
              <w:pStyle w:val="a3"/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290B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программы соответствует официально-деловому стилю документа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5C8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5CB28001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CD0A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9D47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Титульный лист программы отвечает действующим  методическим рекомендациям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97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3C1FAA3A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9527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E463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 программы содержит  обязательные компоненты, в соответствии с п. 9 статьи 2 Федерального закона № 273-ФЗ «Об образовании  в Российской Федерации»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A766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2981088F" w14:textId="77777777" w:rsidTr="00D126D8"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96D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Показатель 2. Качество содержания дополнительной общеобразовательной программы 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62B9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D126D8" w14:paraId="277034CC" w14:textId="77777777" w:rsidTr="00D126D8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603" w14:textId="77777777" w:rsidR="00D126D8" w:rsidRDefault="00D126D8" w:rsidP="00D126D8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ind w:left="720"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68B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Актуальность программы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EA1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4ABD116E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31AE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A333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Оригинальность и инновационность программы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9DD7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709FC36D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8379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2FB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Региональная значимость: обоснование соответствия программы социально-экономическим, социокультурным потребностям региона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1D8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701F3F87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562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F2F3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Грамотность педагогического языка и научность профессиональной терминологии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1FA7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41471DC8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1387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1B0C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Целостность: соответствие целей и задач программы ожидаемому результату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A90D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34869BD9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5520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3CD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форм контроля, аттестации, оценочных материалов и полнота оценки результатов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FDE1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1C31C5A4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18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9666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Методическая обоснованность программы: описание форм, методов, приемов, педагогических технологий и их соответствие целям и задачам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C46A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0A4DCE09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E1B8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3213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воспитательных задач, ожидаемых личностных результатов и способов их достижения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E1C3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63575BA2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ABA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8E6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развивающих задач, ожидаемых метапредметных результатов и способов их достижения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589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3DB7714D" w14:textId="77777777" w:rsidTr="00D126D8"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127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2CD7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Обоснованность условий реализации программы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0C5E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1460CE6A" w14:textId="77777777" w:rsidTr="00D126D8"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7A41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DCF0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</w:tbl>
    <w:p w14:paraId="60DB6936" w14:textId="77777777" w:rsidR="00D126D8" w:rsidRDefault="00D126D8" w:rsidP="00D126D8">
      <w:pPr>
        <w:pStyle w:val="a3"/>
        <w:spacing w:line="276" w:lineRule="auto"/>
        <w:ind w:left="851" w:firstLine="0"/>
        <w:jc w:val="center"/>
      </w:pPr>
    </w:p>
    <w:p w14:paraId="5C601901" w14:textId="77777777" w:rsidR="00D126D8" w:rsidRDefault="00D126D8" w:rsidP="00D126D8">
      <w:pPr>
        <w:pStyle w:val="a3"/>
        <w:pageBreakBefore/>
        <w:spacing w:line="276" w:lineRule="auto"/>
        <w:ind w:left="851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оценки программ в номинации</w:t>
      </w:r>
    </w:p>
    <w:p w14:paraId="6DAC13C7" w14:textId="77777777" w:rsidR="00D126D8" w:rsidRDefault="00D126D8" w:rsidP="00D126D8">
      <w:pPr>
        <w:pStyle w:val="a3"/>
        <w:spacing w:line="276" w:lineRule="auto"/>
        <w:ind w:left="85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«Дополнительная общеобразовательная общеразвивающая программа для  категории детей с особыми образовательными потребностями и индивидуальными возможностями»</w:t>
      </w:r>
    </w:p>
    <w:p w14:paraId="7D7FA004" w14:textId="77777777" w:rsidR="00D126D8" w:rsidRDefault="00D126D8" w:rsidP="00D126D8">
      <w:pPr>
        <w:pStyle w:val="a3"/>
        <w:widowControl w:val="0"/>
        <w:spacing w:line="276" w:lineRule="auto"/>
        <w:ind w:left="0" w:firstLine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Степень выраженности критерия  в программе оценивается как: </w:t>
      </w:r>
    </w:p>
    <w:p w14:paraId="242ABADB" w14:textId="77777777" w:rsidR="00D126D8" w:rsidRDefault="00D126D8" w:rsidP="00D126D8">
      <w:pPr>
        <w:pStyle w:val="a3"/>
        <w:widowControl w:val="0"/>
        <w:spacing w:line="276" w:lineRule="auto"/>
        <w:ind w:left="0" w:firstLine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высокая  - 2 балла,</w:t>
      </w:r>
    </w:p>
    <w:p w14:paraId="164F31B6" w14:textId="77777777" w:rsidR="00D126D8" w:rsidRDefault="00D126D8" w:rsidP="00D126D8">
      <w:pPr>
        <w:pStyle w:val="a3"/>
        <w:widowControl w:val="0"/>
        <w:spacing w:line="276" w:lineRule="auto"/>
        <w:ind w:left="0" w:firstLine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средняя - 1 балл,</w:t>
      </w:r>
    </w:p>
    <w:p w14:paraId="7732D7E6" w14:textId="77777777" w:rsidR="00D126D8" w:rsidRDefault="00D126D8" w:rsidP="00D126D8">
      <w:pPr>
        <w:pStyle w:val="a3"/>
        <w:spacing w:line="276" w:lineRule="auto"/>
        <w:ind w:left="0" w:firstLine="0"/>
        <w:jc w:val="left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низкая - 0 баллов.</w:t>
      </w:r>
    </w:p>
    <w:p w14:paraId="74918903" w14:textId="77777777" w:rsidR="00D126D8" w:rsidRDefault="00D126D8" w:rsidP="00D126D8">
      <w:pPr>
        <w:pStyle w:val="a3"/>
        <w:spacing w:line="276" w:lineRule="auto"/>
        <w:ind w:left="0" w:firstLine="0"/>
        <w:jc w:val="left"/>
        <w:rPr>
          <w:i/>
          <w:sz w:val="24"/>
          <w:szCs w:val="24"/>
        </w:rPr>
      </w:pPr>
    </w:p>
    <w:tbl>
      <w:tblPr>
        <w:tblStyle w:val="a5"/>
        <w:tblW w:w="9465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523"/>
        <w:gridCol w:w="7796"/>
        <w:gridCol w:w="1146"/>
      </w:tblGrid>
      <w:tr w:rsidR="00D126D8" w14:paraId="7A8F8362" w14:textId="77777777" w:rsidTr="00D126D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F0A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1B5B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оценки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38CB" w14:textId="77777777" w:rsidR="00D126D8" w:rsidRDefault="00D126D8">
            <w:pPr>
              <w:pStyle w:val="a3"/>
              <w:widowControl w:val="0"/>
              <w:spacing w:line="276" w:lineRule="auto"/>
              <w:ind w:left="0" w:right="-96"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Максим.</w:t>
            </w:r>
          </w:p>
          <w:p w14:paraId="5A5E8934" w14:textId="77777777" w:rsidR="00D126D8" w:rsidRDefault="00D126D8">
            <w:pPr>
              <w:pStyle w:val="a3"/>
              <w:widowControl w:val="0"/>
              <w:spacing w:line="276" w:lineRule="auto"/>
              <w:ind w:left="0" w:right="-96"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кол-во </w:t>
            </w:r>
          </w:p>
          <w:p w14:paraId="77C27856" w14:textId="77777777" w:rsidR="00D126D8" w:rsidRDefault="00D126D8">
            <w:pPr>
              <w:pStyle w:val="a3"/>
              <w:widowControl w:val="0"/>
              <w:spacing w:line="276" w:lineRule="auto"/>
              <w:ind w:left="0" w:right="-96"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баллов</w:t>
            </w:r>
          </w:p>
        </w:tc>
      </w:tr>
      <w:tr w:rsidR="00D126D8" w14:paraId="36443428" w14:textId="77777777" w:rsidTr="00D126D8"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873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 1. Качество оформления дополнительной общеобразовательной программы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5BBC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126D8" w14:paraId="0BB34051" w14:textId="77777777" w:rsidTr="00D126D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BEB" w14:textId="77777777" w:rsidR="00D126D8" w:rsidRDefault="00D126D8">
            <w:pPr>
              <w:pStyle w:val="a3"/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1AF5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программы соответствует официально-деловому стилю документа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1B1E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4ECB9BF9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24E9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F567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Титульный лист программы отвечает действующим  методическим рекомендациям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CDF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2D03A21F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8E0C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6675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 программы содержит  обязательные компоненты, в соответствии с п. 9 статьи 2 Федерального закона № 273-ФЗ «Об образовании  в Российской Федерации»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795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7BBD36C0" w14:textId="77777777" w:rsidTr="00D126D8"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5CFE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 2. Качество содержания дополнительной общеобразовательной программы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8564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D126D8" w14:paraId="17A54CA7" w14:textId="77777777" w:rsidTr="00D126D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378" w14:textId="77777777" w:rsidR="00D126D8" w:rsidRDefault="00D126D8" w:rsidP="00D126D8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5D7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Актуальность программы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0B60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40EB21B2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5000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E5B7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Оригинальность и инновационность программы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95E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700945BE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89A6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72EF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Целостность: соответствие целей и задач программы ожидаемым результатам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F532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5A339392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8E46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DDD5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Региональная значимость: обоснование соответствия программы социально-экономическим, социокультурным потребностям региона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C61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607BF45E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3C42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58E3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Грамотность педагогического языка и научность профессиональной терминологии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DD0B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53FA28CB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047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8D5F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форм контроля, аттестации, оценочных материалов и полнота оценки результатов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5D9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14942B8D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E3C4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9EE2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развивающих и воспитательных задач, ожидаемых метапредметных и личностных результатов, способов их достижения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254A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129A4263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8563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E42F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Обоснованность условий реализации программы, ориентированных на специфику программы и категорию обучающихся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A1EA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3DA6C15C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822B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79EC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Методическая обоснованность программы: описание методов, приемов, педагогических технологий с учетом особенностей категории обучающихся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257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34C558FC" w14:textId="77777777" w:rsidTr="00D126D8">
        <w:tc>
          <w:tcPr>
            <w:tcW w:w="8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C7AE" w14:textId="77777777" w:rsidR="00D126D8" w:rsidRDefault="00D126D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2F35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особых форм организации образовательного процесса по программе с учетом образовательных потребностей и возможностей разных категорий обучающихся (например, наличие уровневой или модульной структуры программы, индивидуального учебного плана, адаптированной программы, возможности дистанционного обучения, применения сетевых и комбинированных форм обучения, другое)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EBA8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126D8" w14:paraId="49258E14" w14:textId="77777777" w:rsidTr="00D126D8"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83EE" w14:textId="77777777" w:rsidR="00D126D8" w:rsidRDefault="00D126D8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06C5" w14:textId="77777777" w:rsidR="00D126D8" w:rsidRDefault="00D126D8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</w:tbl>
    <w:p w14:paraId="40C87F4A" w14:textId="77777777" w:rsidR="00D126D8" w:rsidRDefault="00D126D8" w:rsidP="00D126D8">
      <w:pPr>
        <w:pStyle w:val="a3"/>
        <w:spacing w:line="276" w:lineRule="auto"/>
        <w:ind w:left="851" w:firstLine="0"/>
        <w:rPr>
          <w:sz w:val="24"/>
          <w:szCs w:val="24"/>
        </w:rPr>
      </w:pPr>
    </w:p>
    <w:p w14:paraId="2265362A" w14:textId="1FDBB59D" w:rsidR="002A1D15" w:rsidRDefault="002A1D15" w:rsidP="00162E12">
      <w:pPr>
        <w:pStyle w:val="a3"/>
        <w:spacing w:line="276" w:lineRule="auto"/>
        <w:ind w:left="851" w:firstLine="0"/>
        <w:jc w:val="right"/>
      </w:pPr>
    </w:p>
    <w:p w14:paraId="1B8EBC30" w14:textId="77777777" w:rsidR="002A1D15" w:rsidRDefault="002A1D15" w:rsidP="00162E12">
      <w:pPr>
        <w:pStyle w:val="a3"/>
        <w:spacing w:line="276" w:lineRule="auto"/>
        <w:ind w:left="851" w:firstLine="0"/>
        <w:jc w:val="right"/>
        <w:sectPr w:rsidR="002A1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7AA28C" w14:textId="2DF9E90B" w:rsidR="005810C6" w:rsidRDefault="005810C6" w:rsidP="005810C6">
      <w:pPr>
        <w:pStyle w:val="a3"/>
        <w:spacing w:line="276" w:lineRule="auto"/>
        <w:ind w:left="851" w:firstLine="0"/>
        <w:jc w:val="right"/>
      </w:pPr>
      <w:r>
        <w:lastRenderedPageBreak/>
        <w:t>Приложение 3</w:t>
      </w:r>
    </w:p>
    <w:p w14:paraId="676E23DC" w14:textId="37D7C52A" w:rsidR="005810C6" w:rsidRDefault="005810C6" w:rsidP="005810C6">
      <w:pPr>
        <w:pStyle w:val="a3"/>
        <w:spacing w:line="276" w:lineRule="auto"/>
        <w:ind w:left="851" w:firstLine="0"/>
        <w:jc w:val="center"/>
      </w:pPr>
      <w:r>
        <w:t>Состав</w:t>
      </w:r>
    </w:p>
    <w:p w14:paraId="6BB3AB01" w14:textId="04CE4F94" w:rsidR="005810C6" w:rsidRDefault="005810C6" w:rsidP="005810C6">
      <w:pPr>
        <w:pStyle w:val="a3"/>
        <w:spacing w:line="276" w:lineRule="auto"/>
        <w:ind w:left="851" w:firstLine="0"/>
        <w:jc w:val="center"/>
      </w:pPr>
      <w:r>
        <w:t>организационного комитета Р</w:t>
      </w:r>
      <w:r w:rsidRPr="005810C6">
        <w:t>егиональн</w:t>
      </w:r>
      <w:r>
        <w:t>ого</w:t>
      </w:r>
      <w:r w:rsidRPr="005810C6">
        <w:t xml:space="preserve"> конкурс</w:t>
      </w:r>
      <w:r>
        <w:t>а</w:t>
      </w:r>
      <w:r w:rsidRPr="005810C6">
        <w:t xml:space="preserve"> дополнительных общеразвивающих программ</w:t>
      </w:r>
    </w:p>
    <w:p w14:paraId="79CF8314" w14:textId="77777777" w:rsidR="005C1D0E" w:rsidRDefault="005C1D0E" w:rsidP="005810C6">
      <w:pPr>
        <w:pStyle w:val="a3"/>
        <w:spacing w:line="276" w:lineRule="auto"/>
        <w:ind w:left="851" w:firstLine="0"/>
        <w:jc w:val="center"/>
      </w:pPr>
    </w:p>
    <w:p w14:paraId="2DB296AC" w14:textId="1D577D59" w:rsidR="005C1D0E" w:rsidRDefault="005C1D0E" w:rsidP="007C3990">
      <w:pPr>
        <w:pStyle w:val="a3"/>
        <w:numPr>
          <w:ilvl w:val="0"/>
          <w:numId w:val="6"/>
        </w:numPr>
        <w:ind w:left="0" w:firstLine="1134"/>
      </w:pPr>
      <w:r>
        <w:t>Родыгина Жанна Валерьевна</w:t>
      </w:r>
      <w:r w:rsidR="004710E6">
        <w:t>,</w:t>
      </w:r>
      <w:r>
        <w:t xml:space="preserve"> директор КОГОБУ ДО «Дворец творчества – Мемориал»</w:t>
      </w:r>
    </w:p>
    <w:p w14:paraId="1F03A110" w14:textId="708A3089" w:rsidR="005C1D0E" w:rsidRPr="004710E6" w:rsidRDefault="005C1D0E" w:rsidP="007C3990">
      <w:pPr>
        <w:pStyle w:val="a3"/>
        <w:numPr>
          <w:ilvl w:val="0"/>
          <w:numId w:val="6"/>
        </w:numPr>
        <w:ind w:left="0" w:firstLine="1134"/>
      </w:pPr>
      <w:r>
        <w:t>Солянинова Светлана Борисовна</w:t>
      </w:r>
      <w:r w:rsidR="004710E6">
        <w:t>,</w:t>
      </w:r>
      <w:r>
        <w:t xml:space="preserve"> заместитель директора </w:t>
      </w:r>
      <w:r w:rsidRPr="005C1D0E">
        <w:t>КОГОБУ ДО «Дворец творчества – Мемориал»</w:t>
      </w:r>
      <w:r>
        <w:t xml:space="preserve">, руководитель Регионального </w:t>
      </w:r>
      <w:r w:rsidRPr="004710E6">
        <w:t>модельного центра Кировской области</w:t>
      </w:r>
    </w:p>
    <w:p w14:paraId="41C095EC" w14:textId="77777777" w:rsidR="004710E6" w:rsidRDefault="005046EB" w:rsidP="007C3990">
      <w:pPr>
        <w:pStyle w:val="a3"/>
        <w:numPr>
          <w:ilvl w:val="0"/>
          <w:numId w:val="6"/>
        </w:numPr>
        <w:ind w:left="0" w:firstLine="1134"/>
      </w:pPr>
      <w:r w:rsidRPr="004710E6">
        <w:t>Кудинова</w:t>
      </w:r>
      <w:r w:rsidR="004710E6" w:rsidRPr="004710E6">
        <w:t xml:space="preserve"> Светлана Васильевна, заместитель директора КОГОБУ ДО «Дворец творчества – Мемориал»</w:t>
      </w:r>
    </w:p>
    <w:p w14:paraId="7724C67A" w14:textId="77777777" w:rsidR="00185AA7" w:rsidRDefault="005046EB" w:rsidP="00185AA7">
      <w:pPr>
        <w:pStyle w:val="a3"/>
        <w:numPr>
          <w:ilvl w:val="0"/>
          <w:numId w:val="6"/>
        </w:numPr>
        <w:ind w:left="0" w:firstLine="1134"/>
      </w:pPr>
      <w:r w:rsidRPr="004710E6">
        <w:t>Четверикова</w:t>
      </w:r>
      <w:r w:rsidR="004710E6" w:rsidRPr="004710E6">
        <w:t xml:space="preserve"> Наталия Алексеевна, старший методист КОГОБУ</w:t>
      </w:r>
      <w:r w:rsidR="004710E6" w:rsidRPr="005C1D0E">
        <w:t xml:space="preserve"> ДО «Дворец творчества – Мемориал»</w:t>
      </w:r>
      <w:r w:rsidR="00185AA7" w:rsidRPr="00185AA7">
        <w:t xml:space="preserve"> </w:t>
      </w:r>
    </w:p>
    <w:p w14:paraId="10D6EBA2" w14:textId="3FE2B41E" w:rsidR="005046EB" w:rsidRPr="004710E6" w:rsidRDefault="00185AA7" w:rsidP="00185AA7">
      <w:pPr>
        <w:pStyle w:val="a3"/>
        <w:numPr>
          <w:ilvl w:val="0"/>
          <w:numId w:val="6"/>
        </w:numPr>
        <w:ind w:left="0" w:firstLine="1134"/>
      </w:pPr>
      <w:r>
        <w:t>Чернышева Елена Александровна, методист Регионального модельного центра</w:t>
      </w:r>
    </w:p>
    <w:p w14:paraId="3E4D7462" w14:textId="2735095E" w:rsidR="00AD3199" w:rsidRDefault="00AD3199" w:rsidP="007C3990">
      <w:pPr>
        <w:pStyle w:val="a3"/>
        <w:numPr>
          <w:ilvl w:val="0"/>
          <w:numId w:val="6"/>
        </w:numPr>
        <w:ind w:left="0" w:firstLine="1134"/>
      </w:pPr>
      <w:r>
        <w:t>Демшина Наталья Владимировна, старший методист Регионального модельного центра</w:t>
      </w:r>
    </w:p>
    <w:p w14:paraId="457E2A14" w14:textId="7E41B996" w:rsidR="00B2061E" w:rsidRDefault="00B2061E" w:rsidP="007C3990">
      <w:pPr>
        <w:pStyle w:val="a3"/>
        <w:numPr>
          <w:ilvl w:val="0"/>
          <w:numId w:val="6"/>
        </w:numPr>
        <w:ind w:left="0" w:firstLine="1134"/>
      </w:pPr>
      <w:r>
        <w:t>Маренина Ирина Юрьевна, методист Регионального модельного центра</w:t>
      </w:r>
    </w:p>
    <w:p w14:paraId="57116E0B" w14:textId="14211E2E" w:rsidR="00B2061E" w:rsidRDefault="00B2061E" w:rsidP="007C3990">
      <w:pPr>
        <w:pStyle w:val="a3"/>
        <w:ind w:left="1134" w:firstLine="0"/>
      </w:pPr>
    </w:p>
    <w:p w14:paraId="34CD3E93" w14:textId="581A4A35" w:rsidR="008026C3" w:rsidRDefault="008026C3" w:rsidP="007C3990">
      <w:pPr>
        <w:pStyle w:val="a3"/>
        <w:ind w:left="1134" w:firstLine="0"/>
      </w:pPr>
    </w:p>
    <w:p w14:paraId="039DBE2E" w14:textId="5595A5E7" w:rsidR="009F3759" w:rsidRDefault="009F3759" w:rsidP="007C3990">
      <w:pPr>
        <w:pStyle w:val="a3"/>
        <w:ind w:left="1134" w:firstLine="0"/>
      </w:pPr>
    </w:p>
    <w:p w14:paraId="690A7BC9" w14:textId="523BCB4D" w:rsidR="009F3759" w:rsidRDefault="009F3759" w:rsidP="007C3990">
      <w:pPr>
        <w:pStyle w:val="a3"/>
        <w:ind w:left="1134" w:firstLine="0"/>
      </w:pPr>
    </w:p>
    <w:p w14:paraId="5AF3176C" w14:textId="3AD66AE4" w:rsidR="009F3759" w:rsidRDefault="009F3759" w:rsidP="007C3990">
      <w:pPr>
        <w:pStyle w:val="a3"/>
        <w:ind w:left="1134" w:firstLine="0"/>
      </w:pPr>
    </w:p>
    <w:p w14:paraId="4ECF92CE" w14:textId="0C3FCAD8" w:rsidR="009F3759" w:rsidRDefault="009F3759" w:rsidP="007C3990">
      <w:pPr>
        <w:pStyle w:val="a3"/>
        <w:ind w:left="1134" w:firstLine="0"/>
      </w:pPr>
    </w:p>
    <w:p w14:paraId="06558A6D" w14:textId="1AAC35CA" w:rsidR="009F3759" w:rsidRDefault="009F3759" w:rsidP="007C3990">
      <w:pPr>
        <w:pStyle w:val="a3"/>
        <w:ind w:left="1134" w:firstLine="0"/>
      </w:pPr>
    </w:p>
    <w:p w14:paraId="5B985714" w14:textId="7E518C27" w:rsidR="009F3759" w:rsidRDefault="009F3759" w:rsidP="007C3990">
      <w:pPr>
        <w:pStyle w:val="a3"/>
        <w:ind w:left="1134" w:firstLine="0"/>
      </w:pPr>
    </w:p>
    <w:p w14:paraId="197AB7F8" w14:textId="13F06C0E" w:rsidR="009F3759" w:rsidRDefault="009F3759" w:rsidP="007C3990">
      <w:pPr>
        <w:pStyle w:val="a3"/>
        <w:ind w:left="1134" w:firstLine="0"/>
      </w:pPr>
    </w:p>
    <w:p w14:paraId="096E0917" w14:textId="5D5F6D14" w:rsidR="009F3759" w:rsidRDefault="009F3759" w:rsidP="007C3990">
      <w:pPr>
        <w:pStyle w:val="a3"/>
        <w:ind w:left="1134" w:firstLine="0"/>
      </w:pPr>
    </w:p>
    <w:p w14:paraId="30E87B2C" w14:textId="61CA17D5" w:rsidR="009F3759" w:rsidRDefault="009F3759" w:rsidP="007C3990">
      <w:pPr>
        <w:pStyle w:val="a3"/>
        <w:ind w:left="1134" w:firstLine="0"/>
      </w:pPr>
    </w:p>
    <w:p w14:paraId="4E85D7E2" w14:textId="4904C628" w:rsidR="0078551A" w:rsidRDefault="0078551A" w:rsidP="0078551A">
      <w:pPr>
        <w:pStyle w:val="a3"/>
        <w:spacing w:line="276" w:lineRule="auto"/>
        <w:ind w:left="851" w:firstLine="0"/>
        <w:jc w:val="right"/>
      </w:pPr>
      <w:r>
        <w:lastRenderedPageBreak/>
        <w:t>Приложение 4</w:t>
      </w:r>
    </w:p>
    <w:p w14:paraId="4B3F17EE" w14:textId="77777777" w:rsidR="0078551A" w:rsidRDefault="0078551A" w:rsidP="009F3759">
      <w:pPr>
        <w:pStyle w:val="ppara001"/>
        <w:ind w:firstLine="709"/>
      </w:pPr>
    </w:p>
    <w:p w14:paraId="432F76AA" w14:textId="6689B058" w:rsidR="009F3759" w:rsidRDefault="009F3759" w:rsidP="009F3759">
      <w:pPr>
        <w:pStyle w:val="ppara001"/>
        <w:ind w:firstLine="709"/>
      </w:pPr>
      <w:r>
        <w:t xml:space="preserve">Согласие на обработку персональных данных, фото, видеосъёмку </w:t>
      </w:r>
    </w:p>
    <w:p w14:paraId="0EE81F65" w14:textId="77777777" w:rsidR="009F3759" w:rsidRDefault="009F3759" w:rsidP="009F3759">
      <w:pPr>
        <w:pStyle w:val="ppara002"/>
        <w:ind w:firstLine="709"/>
        <w:rPr>
          <w:rStyle w:val="spantext001"/>
        </w:rPr>
      </w:pPr>
    </w:p>
    <w:p w14:paraId="7A090BAD" w14:textId="47B55C88" w:rsidR="009F3759" w:rsidRPr="009E66C6" w:rsidRDefault="009F3759" w:rsidP="009F3759">
      <w:pPr>
        <w:pStyle w:val="Normal0"/>
      </w:pPr>
      <w:r>
        <w:t>Я, ____________________________________________________________________</w:t>
      </w:r>
      <w:r w:rsidR="009E66C6">
        <w:t>_</w:t>
      </w:r>
    </w:p>
    <w:p w14:paraId="4811EF92" w14:textId="77777777" w:rsidR="009F3759" w:rsidRDefault="009F3759" w:rsidP="009F3759">
      <w:pPr>
        <w:pStyle w:val="ppara003"/>
        <w:ind w:firstLine="709"/>
      </w:pPr>
      <w:r>
        <w:rPr>
          <w:rStyle w:val="spantext002"/>
        </w:rPr>
        <w:t>(фамилия, имя, отчество)</w:t>
      </w:r>
    </w:p>
    <w:p w14:paraId="73209A77" w14:textId="77777777" w:rsidR="009F3759" w:rsidRDefault="009F3759" w:rsidP="009F3759">
      <w:pPr>
        <w:pStyle w:val="Normal0"/>
      </w:pPr>
      <w:r>
        <w:t>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</w:t>
      </w:r>
    </w:p>
    <w:p w14:paraId="44D2ACAF" w14:textId="77777777" w:rsidR="009F3759" w:rsidRDefault="009F3759" w:rsidP="009F3759">
      <w:pPr>
        <w:pStyle w:val="ppara004"/>
        <w:jc w:val="both"/>
      </w:pPr>
      <w:r>
        <w:rPr>
          <w:rStyle w:val="spantext003"/>
        </w:rPr>
        <w:t>Перечень персональных данных педагога, передаваемых Оператору на обработку (</w:t>
      </w:r>
      <w:r>
        <w:rPr>
          <w:rStyle w:val="spantext004"/>
        </w:rPr>
        <w:t>заполнить</w:t>
      </w:r>
      <w:r>
        <w:rPr>
          <w:rStyle w:val="spantext005"/>
        </w:rPr>
        <w:t>):</w:t>
      </w:r>
    </w:p>
    <w:p w14:paraId="61378D50" w14:textId="77777777" w:rsidR="009F3759" w:rsidRDefault="009F3759" w:rsidP="009F3759">
      <w:pPr>
        <w:pStyle w:val="ppara005"/>
        <w:jc w:val="both"/>
        <w:rPr>
          <w:rStyle w:val="spantext00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91"/>
        <w:gridCol w:w="3291"/>
        <w:gridCol w:w="5789"/>
      </w:tblGrid>
      <w:tr w:rsidR="009F3759" w14:paraId="320C7BE8" w14:textId="77777777" w:rsidTr="00096740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2ACD" w14:textId="77777777" w:rsidR="009F3759" w:rsidRPr="009117F0" w:rsidRDefault="009F3759" w:rsidP="00613397">
            <w:pPr>
              <w:pStyle w:val="divdiv001"/>
            </w:pPr>
            <w:r w:rsidRPr="009117F0">
              <w:t>1.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3" w:type="dxa"/>
            </w:tcMar>
            <w:hideMark/>
          </w:tcPr>
          <w:p w14:paraId="31B7D42A" w14:textId="77777777" w:rsidR="009F3759" w:rsidRPr="009117F0" w:rsidRDefault="009F3759" w:rsidP="00096740">
            <w:pPr>
              <w:pStyle w:val="ppara006"/>
              <w:jc w:val="both"/>
            </w:pPr>
            <w:r w:rsidRPr="009117F0">
              <w:t>Должность</w:t>
            </w:r>
          </w:p>
        </w:tc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12FD" w14:textId="77777777" w:rsidR="009F3759" w:rsidRPr="009117F0" w:rsidRDefault="009F3759" w:rsidP="00613397">
            <w:pPr>
              <w:pStyle w:val="Normal0"/>
              <w:rPr>
                <w:rStyle w:val="spantext007"/>
              </w:rPr>
            </w:pPr>
          </w:p>
        </w:tc>
      </w:tr>
      <w:tr w:rsidR="009F3759" w14:paraId="7DFA93F3" w14:textId="77777777" w:rsidTr="00096740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40D6" w14:textId="77777777" w:rsidR="009F3759" w:rsidRPr="009117F0" w:rsidRDefault="009F3759" w:rsidP="00613397">
            <w:pPr>
              <w:pStyle w:val="divdiv002"/>
            </w:pPr>
            <w:r w:rsidRPr="009117F0">
              <w:t>2.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3" w:type="dxa"/>
            </w:tcMar>
            <w:hideMark/>
          </w:tcPr>
          <w:p w14:paraId="52960524" w14:textId="77777777" w:rsidR="009F3759" w:rsidRPr="009117F0" w:rsidRDefault="009F3759" w:rsidP="00096740">
            <w:pPr>
              <w:pStyle w:val="ppara007"/>
              <w:jc w:val="both"/>
            </w:pPr>
            <w:r w:rsidRPr="009117F0">
              <w:t>Место работы</w:t>
            </w:r>
          </w:p>
        </w:tc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2725" w14:textId="77777777" w:rsidR="009F3759" w:rsidRPr="009117F0" w:rsidRDefault="009F3759" w:rsidP="00613397">
            <w:pPr>
              <w:pStyle w:val="ppara008"/>
              <w:ind w:firstLine="709"/>
              <w:jc w:val="both"/>
              <w:rPr>
                <w:rStyle w:val="spantext008"/>
              </w:rPr>
            </w:pPr>
          </w:p>
        </w:tc>
      </w:tr>
      <w:tr w:rsidR="009F3759" w14:paraId="6A00B473" w14:textId="77777777" w:rsidTr="00096740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C57F" w14:textId="77777777" w:rsidR="009F3759" w:rsidRPr="009117F0" w:rsidRDefault="009F3759" w:rsidP="00613397">
            <w:pPr>
              <w:pStyle w:val="divdiv003"/>
            </w:pPr>
            <w:r w:rsidRPr="009117F0">
              <w:t>3.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3" w:type="dxa"/>
            </w:tcMar>
            <w:hideMark/>
          </w:tcPr>
          <w:p w14:paraId="6547421F" w14:textId="77777777" w:rsidR="009F3759" w:rsidRPr="009117F0" w:rsidRDefault="009F3759" w:rsidP="00096740">
            <w:pPr>
              <w:pStyle w:val="ppara009"/>
              <w:jc w:val="both"/>
            </w:pPr>
            <w:r w:rsidRPr="009117F0">
              <w:t>Номер телефона</w:t>
            </w:r>
          </w:p>
        </w:tc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86CF" w14:textId="77777777" w:rsidR="009F3759" w:rsidRPr="009117F0" w:rsidRDefault="009F3759" w:rsidP="00613397">
            <w:pPr>
              <w:pStyle w:val="ppara010"/>
              <w:ind w:firstLine="709"/>
              <w:jc w:val="both"/>
              <w:rPr>
                <w:rStyle w:val="spantext009"/>
              </w:rPr>
            </w:pPr>
          </w:p>
        </w:tc>
      </w:tr>
      <w:tr w:rsidR="009F3759" w14:paraId="1B8D4E3C" w14:textId="77777777" w:rsidTr="00096740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865B" w14:textId="77777777" w:rsidR="009F3759" w:rsidRPr="009117F0" w:rsidRDefault="009F3759" w:rsidP="00613397">
            <w:pPr>
              <w:pStyle w:val="divdiv004"/>
            </w:pPr>
            <w:r w:rsidRPr="009117F0">
              <w:t>4.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3" w:type="dxa"/>
            </w:tcMar>
            <w:hideMark/>
          </w:tcPr>
          <w:p w14:paraId="798A1E15" w14:textId="77777777" w:rsidR="009F3759" w:rsidRPr="009117F0" w:rsidRDefault="009F3759" w:rsidP="00096740">
            <w:pPr>
              <w:pStyle w:val="ppara011"/>
              <w:jc w:val="both"/>
            </w:pPr>
            <w:r w:rsidRPr="009117F0">
              <w:t>Адрес электронной почты</w:t>
            </w:r>
          </w:p>
        </w:tc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0157" w14:textId="77777777" w:rsidR="009F3759" w:rsidRPr="009117F0" w:rsidRDefault="009F3759" w:rsidP="00613397">
            <w:pPr>
              <w:pStyle w:val="ppara012"/>
              <w:ind w:firstLine="709"/>
              <w:jc w:val="both"/>
              <w:rPr>
                <w:rStyle w:val="spantext010"/>
              </w:rPr>
            </w:pPr>
          </w:p>
        </w:tc>
      </w:tr>
    </w:tbl>
    <w:p w14:paraId="16FF0F4B" w14:textId="77777777" w:rsidR="009F3759" w:rsidRDefault="009F3759" w:rsidP="009F3759">
      <w:pPr>
        <w:pStyle w:val="ppara013"/>
        <w:ind w:right="-1" w:firstLine="709"/>
        <w:jc w:val="both"/>
        <w:rPr>
          <w:rStyle w:val="spantext011"/>
        </w:rPr>
      </w:pPr>
    </w:p>
    <w:p w14:paraId="51FA6C43" w14:textId="77777777" w:rsidR="009F3759" w:rsidRDefault="009F3759" w:rsidP="009F3759">
      <w:pPr>
        <w:pStyle w:val="ppara014"/>
        <w:jc w:val="both"/>
      </w:pPr>
      <w:r>
        <w:t xml:space="preserve">Согласие даётся с целью  осуществления уставной деятельности Оператора. </w:t>
      </w:r>
    </w:p>
    <w:p w14:paraId="0F183324" w14:textId="77777777" w:rsidR="009F3759" w:rsidRDefault="009F3759" w:rsidP="009F3759">
      <w:pPr>
        <w:pStyle w:val="ppara015"/>
        <w:jc w:val="both"/>
      </w:pPr>
      <w:r>
        <w:t xml:space="preserve">В целях информационного обеспечения деятельности Оператора даю согласие на включение в общедоступные источники следующих моих персональных данных </w:t>
      </w:r>
      <w:r>
        <w:rPr>
          <w:rStyle w:val="spantext012"/>
        </w:rPr>
        <w:t>(</w:t>
      </w:r>
      <w:r>
        <w:rPr>
          <w:rStyle w:val="spantext013"/>
        </w:rPr>
        <w:t>поставить галочку</w:t>
      </w:r>
      <w:r>
        <w:rPr>
          <w:rStyle w:val="spantext014"/>
        </w:rPr>
        <w:t>):</w:t>
      </w:r>
    </w:p>
    <w:p w14:paraId="2E6E95AA" w14:textId="77777777" w:rsidR="009F3759" w:rsidRDefault="009F3759" w:rsidP="009F3759">
      <w:pPr>
        <w:pStyle w:val="ppara016"/>
        <w:jc w:val="both"/>
        <w:rPr>
          <w:rStyle w:val="spantext015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0"/>
        <w:gridCol w:w="5189"/>
        <w:gridCol w:w="1864"/>
        <w:gridCol w:w="1968"/>
      </w:tblGrid>
      <w:tr w:rsidR="009F3759" w14:paraId="28A7A6EC" w14:textId="77777777" w:rsidTr="000A639C"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6D54" w14:textId="77777777" w:rsidR="009F3759" w:rsidRPr="009117F0" w:rsidRDefault="009F3759" w:rsidP="00613397">
            <w:pPr>
              <w:pStyle w:val="divdiv005"/>
            </w:pPr>
            <w:r w:rsidRPr="009117F0">
              <w:t>№</w:t>
            </w:r>
          </w:p>
        </w:tc>
        <w:tc>
          <w:tcPr>
            <w:tcW w:w="2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0FCC" w14:textId="77777777" w:rsidR="009F3759" w:rsidRPr="009117F0" w:rsidRDefault="009F3759" w:rsidP="00613397">
            <w:pPr>
              <w:pStyle w:val="divdiv006"/>
            </w:pPr>
            <w:r w:rsidRPr="009117F0">
              <w:t>Персональные данные</w:t>
            </w:r>
          </w:p>
        </w:tc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EE9C" w14:textId="77777777" w:rsidR="009F3759" w:rsidRPr="009117F0" w:rsidRDefault="009F3759" w:rsidP="00613397">
            <w:pPr>
              <w:pStyle w:val="divdiv007"/>
            </w:pPr>
            <w:r w:rsidRPr="009117F0">
              <w:t>СОГЛАСИЕ</w:t>
            </w:r>
          </w:p>
        </w:tc>
      </w:tr>
      <w:tr w:rsidR="009F3759" w14:paraId="2F231E42" w14:textId="77777777" w:rsidTr="000A639C"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73D1" w14:textId="77777777" w:rsidR="009F3759" w:rsidRPr="009117F0" w:rsidRDefault="009F3759" w:rsidP="00613397">
            <w:pPr>
              <w:rPr>
                <w:lang w:eastAsia="ru-RU"/>
              </w:rPr>
            </w:pPr>
          </w:p>
        </w:tc>
        <w:tc>
          <w:tcPr>
            <w:tcW w:w="2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E8BA" w14:textId="77777777" w:rsidR="009F3759" w:rsidRPr="009117F0" w:rsidRDefault="009F3759" w:rsidP="00613397">
            <w:pPr>
              <w:rPr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EC35" w14:textId="77777777" w:rsidR="009F3759" w:rsidRPr="009117F0" w:rsidRDefault="009F3759" w:rsidP="00613397">
            <w:pPr>
              <w:pStyle w:val="divdiv010"/>
            </w:pPr>
            <w:r w:rsidRPr="009117F0">
              <w:t>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6F6B" w14:textId="77777777" w:rsidR="009F3759" w:rsidRPr="009117F0" w:rsidRDefault="009F3759" w:rsidP="00613397">
            <w:pPr>
              <w:pStyle w:val="divdiv011"/>
            </w:pPr>
            <w:r w:rsidRPr="009117F0">
              <w:t>НЕТ</w:t>
            </w:r>
          </w:p>
        </w:tc>
      </w:tr>
      <w:tr w:rsidR="009F3759" w14:paraId="0F1288C9" w14:textId="77777777" w:rsidTr="000A639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A144" w14:textId="77777777" w:rsidR="009F3759" w:rsidRPr="009117F0" w:rsidRDefault="009F3759" w:rsidP="00613397">
            <w:pPr>
              <w:pStyle w:val="divdiv012"/>
            </w:pPr>
            <w:r w:rsidRPr="009117F0">
              <w:t>1.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9EFF" w14:textId="77777777" w:rsidR="009F3759" w:rsidRPr="009117F0" w:rsidRDefault="009F3759" w:rsidP="00613397">
            <w:pPr>
              <w:pStyle w:val="divdiv013"/>
            </w:pPr>
            <w:r w:rsidRPr="009117F0">
              <w:t>Фамилия, имя, отчество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68B1" w14:textId="77777777" w:rsidR="009F3759" w:rsidRPr="009117F0" w:rsidRDefault="009F3759" w:rsidP="00613397">
            <w:pPr>
              <w:pStyle w:val="divdiv014"/>
              <w:rPr>
                <w:rStyle w:val="spantext0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0FCA" w14:textId="77777777" w:rsidR="009F3759" w:rsidRPr="009117F0" w:rsidRDefault="009F3759" w:rsidP="00613397">
            <w:pPr>
              <w:pStyle w:val="divdiv015"/>
              <w:rPr>
                <w:rStyle w:val="spantext019"/>
              </w:rPr>
            </w:pPr>
          </w:p>
        </w:tc>
      </w:tr>
      <w:tr w:rsidR="009F3759" w14:paraId="2E584190" w14:textId="77777777" w:rsidTr="000A639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36AC" w14:textId="77777777" w:rsidR="009F3759" w:rsidRPr="009117F0" w:rsidRDefault="009F3759" w:rsidP="00613397">
            <w:pPr>
              <w:pStyle w:val="divdiv016"/>
            </w:pPr>
            <w:r w:rsidRPr="009117F0">
              <w:t>2.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5267" w14:textId="77777777" w:rsidR="009F3759" w:rsidRPr="009117F0" w:rsidRDefault="009F3759" w:rsidP="000A639C">
            <w:pPr>
              <w:pStyle w:val="Normal0"/>
              <w:ind w:firstLine="0"/>
            </w:pPr>
            <w:r w:rsidRPr="009117F0">
              <w:t>Должность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252A" w14:textId="77777777" w:rsidR="009F3759" w:rsidRPr="009117F0" w:rsidRDefault="009F3759" w:rsidP="00613397">
            <w:pPr>
              <w:pStyle w:val="ppara017"/>
              <w:ind w:firstLine="709"/>
              <w:rPr>
                <w:rStyle w:val="spantext020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9DBD" w14:textId="77777777" w:rsidR="009F3759" w:rsidRPr="009117F0" w:rsidRDefault="009F3759" w:rsidP="00613397">
            <w:pPr>
              <w:pStyle w:val="ppara018"/>
              <w:ind w:firstLine="709"/>
              <w:rPr>
                <w:rStyle w:val="spantext021"/>
              </w:rPr>
            </w:pPr>
          </w:p>
        </w:tc>
      </w:tr>
      <w:tr w:rsidR="009F3759" w14:paraId="719F9070" w14:textId="77777777" w:rsidTr="000A639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0C5B" w14:textId="77777777" w:rsidR="009F3759" w:rsidRPr="009117F0" w:rsidRDefault="009F3759" w:rsidP="00613397">
            <w:pPr>
              <w:pStyle w:val="divdiv017"/>
            </w:pPr>
            <w:r w:rsidRPr="009117F0">
              <w:t>3.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A6C6" w14:textId="77777777" w:rsidR="009F3759" w:rsidRPr="009117F0" w:rsidRDefault="009F3759" w:rsidP="000A639C">
            <w:pPr>
              <w:pStyle w:val="Normal0"/>
              <w:ind w:firstLine="0"/>
            </w:pPr>
            <w:r w:rsidRPr="009117F0">
              <w:t>Место работы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B7BF" w14:textId="77777777" w:rsidR="009F3759" w:rsidRPr="009117F0" w:rsidRDefault="009F3759" w:rsidP="00613397">
            <w:pPr>
              <w:pStyle w:val="ppara019"/>
              <w:ind w:firstLine="709"/>
              <w:rPr>
                <w:rStyle w:val="spantext0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EE9C" w14:textId="77777777" w:rsidR="009F3759" w:rsidRPr="009117F0" w:rsidRDefault="009F3759" w:rsidP="00613397">
            <w:pPr>
              <w:pStyle w:val="ppara020"/>
              <w:ind w:firstLine="709"/>
              <w:rPr>
                <w:rStyle w:val="spantext023"/>
              </w:rPr>
            </w:pPr>
          </w:p>
        </w:tc>
      </w:tr>
      <w:tr w:rsidR="009F3759" w14:paraId="0B7D56CF" w14:textId="77777777" w:rsidTr="000A639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1A9E" w14:textId="77777777" w:rsidR="009F3759" w:rsidRPr="009117F0" w:rsidRDefault="009F3759" w:rsidP="00613397">
            <w:pPr>
              <w:pStyle w:val="divdiv018"/>
            </w:pPr>
            <w:r w:rsidRPr="009117F0">
              <w:t>4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D1AD" w14:textId="77777777" w:rsidR="009F3759" w:rsidRPr="009117F0" w:rsidRDefault="009F3759" w:rsidP="000A639C">
            <w:pPr>
              <w:pStyle w:val="Normal0"/>
              <w:ind w:firstLine="0"/>
            </w:pPr>
            <w:r w:rsidRPr="009117F0">
              <w:t>Фото, видео изображения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AF1D" w14:textId="77777777" w:rsidR="009F3759" w:rsidRPr="009117F0" w:rsidRDefault="009F3759" w:rsidP="00613397">
            <w:pPr>
              <w:pStyle w:val="ppara021"/>
              <w:ind w:firstLine="709"/>
              <w:rPr>
                <w:rStyle w:val="spantext024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E081" w14:textId="77777777" w:rsidR="009F3759" w:rsidRPr="009117F0" w:rsidRDefault="009F3759" w:rsidP="00613397">
            <w:pPr>
              <w:pStyle w:val="ppara022"/>
              <w:ind w:firstLine="709"/>
              <w:rPr>
                <w:rStyle w:val="spantext025"/>
              </w:rPr>
            </w:pPr>
          </w:p>
        </w:tc>
      </w:tr>
    </w:tbl>
    <w:p w14:paraId="5E49D3AD" w14:textId="77777777" w:rsidR="009F68E6" w:rsidRDefault="009F68E6" w:rsidP="00337E27">
      <w:pPr>
        <w:pStyle w:val="divdiv020"/>
        <w:spacing w:line="322" w:lineRule="auto"/>
        <w:ind w:firstLine="709"/>
        <w:jc w:val="both"/>
      </w:pPr>
    </w:p>
    <w:p w14:paraId="30DFE9C5" w14:textId="1C861113" w:rsidR="009F3759" w:rsidRDefault="009F3759" w:rsidP="00337E27">
      <w:pPr>
        <w:pStyle w:val="divdiv020"/>
        <w:spacing w:line="322" w:lineRule="auto"/>
        <w:ind w:firstLine="709"/>
        <w:jc w:val="both"/>
      </w:pPr>
      <w:r>
        <w:t>Согласие  дается в целях:</w:t>
      </w:r>
    </w:p>
    <w:p w14:paraId="1917EDDB" w14:textId="77777777" w:rsidR="009F3759" w:rsidRDefault="009F3759" w:rsidP="00337E27">
      <w:pPr>
        <w:pStyle w:val="ullist001liitem001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rStyle w:val="spantext027"/>
          <w:rFonts w:eastAsia="Symbol"/>
        </w:rPr>
        <w:t>размещения на сайте Оператора;</w:t>
      </w:r>
    </w:p>
    <w:p w14:paraId="460CA261" w14:textId="77777777" w:rsidR="009F3759" w:rsidRDefault="009F3759" w:rsidP="00337E27">
      <w:pPr>
        <w:pStyle w:val="ullist001liitem002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rStyle w:val="spantext028"/>
          <w:rFonts w:eastAsia="Symbol"/>
        </w:rPr>
        <w:t>размещения в социальных сетях Оператора;</w:t>
      </w:r>
    </w:p>
    <w:p w14:paraId="6DBE4970" w14:textId="77777777" w:rsidR="009F3759" w:rsidRDefault="009F3759" w:rsidP="00402AA8">
      <w:pPr>
        <w:pStyle w:val="ullist001liitem00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Style w:val="spantext029"/>
          <w:rFonts w:eastAsia="Symbol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38144499" w14:textId="77777777" w:rsidR="009F3759" w:rsidRPr="00402AA8" w:rsidRDefault="009F3759" w:rsidP="00402AA8">
      <w:pPr>
        <w:pStyle w:val="divdiv021"/>
        <w:spacing w:line="276" w:lineRule="auto"/>
        <w:jc w:val="both"/>
        <w:rPr>
          <w:rStyle w:val="spantext029"/>
          <w:rFonts w:eastAsia="Symbol"/>
        </w:rPr>
      </w:pPr>
      <w:r w:rsidRPr="00402AA8">
        <w:rPr>
          <w:rStyle w:val="spantext029"/>
          <w:rFonts w:eastAsia="Symbol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7C98859C" w14:textId="77777777" w:rsidR="009F3759" w:rsidRPr="00402AA8" w:rsidRDefault="009F3759" w:rsidP="00402AA8">
      <w:pPr>
        <w:pStyle w:val="ppara023"/>
        <w:spacing w:line="276" w:lineRule="auto"/>
        <w:jc w:val="both"/>
        <w:rPr>
          <w:rStyle w:val="spantext029"/>
          <w:rFonts w:eastAsia="Symbol"/>
        </w:rPr>
      </w:pPr>
      <w:r w:rsidRPr="00402AA8">
        <w:rPr>
          <w:rStyle w:val="spantext029"/>
          <w:rFonts w:eastAsia="Symbol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024A9E52" w14:textId="77777777" w:rsidR="009F3759" w:rsidRDefault="009F3759" w:rsidP="00402AA8">
      <w:pPr>
        <w:pStyle w:val="ppara024"/>
        <w:spacing w:line="276" w:lineRule="auto"/>
        <w:jc w:val="both"/>
      </w:pPr>
      <w:r w:rsidRPr="00402AA8">
        <w:rPr>
          <w:rStyle w:val="spantext029"/>
          <w:rFonts w:eastAsia="Symbol"/>
        </w:rPr>
        <w:lastRenderedPageBreak/>
        <w:t>Я оставляю за собой право отозвать свое согласие путем направления письменного заявление в адрес КОГОБУ ДО «Дворец</w:t>
      </w:r>
      <w:r>
        <w:t xml:space="preserve"> творчества - Мемориал», в соответствии с Федеральным законом от 27.07.2006 г. № 152-ФЗ «О персональных данных», с изменениями от 30.12.2020 г. № 519-ФЗ. </w:t>
      </w:r>
    </w:p>
    <w:p w14:paraId="03A871F4" w14:textId="77777777" w:rsidR="009F3759" w:rsidRDefault="009F3759" w:rsidP="009F3759">
      <w:pPr>
        <w:pStyle w:val="ppara025"/>
        <w:jc w:val="both"/>
      </w:pPr>
      <w:r>
        <w:t xml:space="preserve">Подтверждаю, что с Политикой в области обработки персональных данных в КОГОБУ ДО «Дворец творчества - Мемориал» ознакомлен(а). </w:t>
      </w:r>
    </w:p>
    <w:p w14:paraId="70286007" w14:textId="77777777" w:rsidR="009F3759" w:rsidRDefault="009F3759" w:rsidP="009F3759">
      <w:pPr>
        <w:pStyle w:val="Normal0"/>
        <w:rPr>
          <w:rStyle w:val="spantext030"/>
        </w:rPr>
      </w:pPr>
    </w:p>
    <w:tbl>
      <w:tblPr>
        <w:tblW w:w="9915" w:type="dxa"/>
        <w:tblInd w:w="123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745"/>
        <w:gridCol w:w="3170"/>
      </w:tblGrid>
      <w:tr w:rsidR="009F3759" w14:paraId="00EFD01C" w14:textId="77777777" w:rsidTr="00613397">
        <w:tc>
          <w:tcPr>
            <w:tcW w:w="9925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7F8DAD4" w14:textId="77777777" w:rsidR="009F3759" w:rsidRPr="009117F0" w:rsidRDefault="009F3759" w:rsidP="00613397">
            <w:pPr>
              <w:pStyle w:val="ppara026"/>
              <w:ind w:firstLine="709"/>
              <w:rPr>
                <w:rStyle w:val="spantext031"/>
              </w:rPr>
            </w:pPr>
          </w:p>
        </w:tc>
      </w:tr>
      <w:tr w:rsidR="009F3759" w14:paraId="6AF614EA" w14:textId="77777777" w:rsidTr="00613397">
        <w:tc>
          <w:tcPr>
            <w:tcW w:w="9925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B0F7487" w14:textId="3FCF5FF1" w:rsidR="009F3759" w:rsidRPr="009117F0" w:rsidRDefault="009F3759" w:rsidP="00613397">
            <w:pPr>
              <w:pStyle w:val="ppara027"/>
              <w:ind w:firstLine="709"/>
            </w:pPr>
            <w:r w:rsidRPr="009117F0">
              <w:t>«____»___________________ 202</w:t>
            </w:r>
            <w:r>
              <w:t>2</w:t>
            </w:r>
            <w:r w:rsidRPr="009117F0">
              <w:t xml:space="preserve"> г.           _________________/___________________</w:t>
            </w:r>
          </w:p>
        </w:tc>
      </w:tr>
      <w:tr w:rsidR="009F3759" w14:paraId="33D674EA" w14:textId="77777777" w:rsidTr="00613397">
        <w:tc>
          <w:tcPr>
            <w:tcW w:w="6760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D8D5159" w14:textId="7F251FA1" w:rsidR="009F3759" w:rsidRPr="009117F0" w:rsidRDefault="009F3759" w:rsidP="00613397">
            <w:pPr>
              <w:pStyle w:val="ppara028"/>
              <w:ind w:firstLine="709"/>
            </w:pPr>
            <w:r w:rsidRPr="009117F0">
              <w:rPr>
                <w:rStyle w:val="spantext032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8B2F43">
              <w:rPr>
                <w:rStyle w:val="spantext032"/>
                <w:sz w:val="16"/>
                <w:szCs w:val="16"/>
              </w:rPr>
              <w:t xml:space="preserve">                                                               </w:t>
            </w:r>
            <w:r w:rsidRPr="009117F0">
              <w:rPr>
                <w:rStyle w:val="spantext032"/>
                <w:sz w:val="16"/>
                <w:szCs w:val="16"/>
              </w:rPr>
              <w:t xml:space="preserve">   (подпись)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176C0FD" w14:textId="5FD2FB7C" w:rsidR="009F3759" w:rsidRPr="009117F0" w:rsidRDefault="009F3759" w:rsidP="008B2F43">
            <w:pPr>
              <w:pStyle w:val="ppara029"/>
              <w:jc w:val="both"/>
              <w:rPr>
                <w:sz w:val="16"/>
                <w:szCs w:val="16"/>
              </w:rPr>
            </w:pPr>
            <w:r w:rsidRPr="009117F0">
              <w:rPr>
                <w:rStyle w:val="spantext033"/>
              </w:rPr>
              <w:t>(фамилия, инициалы)</w:t>
            </w:r>
          </w:p>
        </w:tc>
      </w:tr>
    </w:tbl>
    <w:p w14:paraId="45500807" w14:textId="77777777" w:rsidR="009F3759" w:rsidRDefault="009F3759" w:rsidP="009F3759">
      <w:pPr>
        <w:pStyle w:val="Normal0"/>
        <w:rPr>
          <w:rStyle w:val="spantext034"/>
        </w:rPr>
      </w:pPr>
    </w:p>
    <w:p w14:paraId="21011FD8" w14:textId="77777777" w:rsidR="009F3759" w:rsidRPr="005F2A28" w:rsidRDefault="009F3759" w:rsidP="007C3990">
      <w:pPr>
        <w:pStyle w:val="a3"/>
        <w:ind w:left="1134" w:firstLine="0"/>
      </w:pPr>
    </w:p>
    <w:sectPr w:rsidR="009F3759" w:rsidRPr="005F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4E838E0"/>
    <w:multiLevelType w:val="hybridMultilevel"/>
    <w:tmpl w:val="C8227934"/>
    <w:lvl w:ilvl="0" w:tplc="45CE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61F0"/>
    <w:multiLevelType w:val="multilevel"/>
    <w:tmpl w:val="0E287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971B55"/>
    <w:multiLevelType w:val="multilevel"/>
    <w:tmpl w:val="70D892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F87349F"/>
    <w:multiLevelType w:val="hybridMultilevel"/>
    <w:tmpl w:val="E632BACC"/>
    <w:lvl w:ilvl="0" w:tplc="0832E3A6">
      <w:start w:val="23"/>
      <w:numFmt w:val="decimal"/>
      <w:lvlText w:val="%1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2B77C4D"/>
    <w:multiLevelType w:val="multilevel"/>
    <w:tmpl w:val="70D892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F3D7813"/>
    <w:multiLevelType w:val="multilevel"/>
    <w:tmpl w:val="0E287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3C07DCA"/>
    <w:multiLevelType w:val="multilevel"/>
    <w:tmpl w:val="0E287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74A537B"/>
    <w:multiLevelType w:val="hybridMultilevel"/>
    <w:tmpl w:val="A2CCFA2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4331F3"/>
    <w:multiLevelType w:val="multilevel"/>
    <w:tmpl w:val="F4FE59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243C98"/>
    <w:multiLevelType w:val="hybridMultilevel"/>
    <w:tmpl w:val="56624F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AE708F"/>
    <w:multiLevelType w:val="multilevel"/>
    <w:tmpl w:val="C1544364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2" w15:restartNumberingAfterBreak="0">
    <w:nsid w:val="54BC005D"/>
    <w:multiLevelType w:val="hybridMultilevel"/>
    <w:tmpl w:val="56624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82B35"/>
    <w:multiLevelType w:val="hybridMultilevel"/>
    <w:tmpl w:val="56624F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27F59"/>
    <w:multiLevelType w:val="hybridMultilevel"/>
    <w:tmpl w:val="5E92896C"/>
    <w:lvl w:ilvl="0" w:tplc="CB7015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E3"/>
    <w:rsid w:val="00016E69"/>
    <w:rsid w:val="00021548"/>
    <w:rsid w:val="00040BE6"/>
    <w:rsid w:val="00041153"/>
    <w:rsid w:val="00042794"/>
    <w:rsid w:val="000526A6"/>
    <w:rsid w:val="00060E41"/>
    <w:rsid w:val="00062178"/>
    <w:rsid w:val="00062A3B"/>
    <w:rsid w:val="00064F41"/>
    <w:rsid w:val="0006670F"/>
    <w:rsid w:val="0006729F"/>
    <w:rsid w:val="00071911"/>
    <w:rsid w:val="00074FC3"/>
    <w:rsid w:val="0008777C"/>
    <w:rsid w:val="000963ED"/>
    <w:rsid w:val="00096740"/>
    <w:rsid w:val="00097A42"/>
    <w:rsid w:val="000A639C"/>
    <w:rsid w:val="000B4C4F"/>
    <w:rsid w:val="000B6EBF"/>
    <w:rsid w:val="000D3B08"/>
    <w:rsid w:val="000E01CF"/>
    <w:rsid w:val="000E0F80"/>
    <w:rsid w:val="000E323E"/>
    <w:rsid w:val="000F35A9"/>
    <w:rsid w:val="00104CA3"/>
    <w:rsid w:val="0010786A"/>
    <w:rsid w:val="001112E1"/>
    <w:rsid w:val="00123D99"/>
    <w:rsid w:val="0012599D"/>
    <w:rsid w:val="0013207D"/>
    <w:rsid w:val="00134F9B"/>
    <w:rsid w:val="001429E3"/>
    <w:rsid w:val="00146BDF"/>
    <w:rsid w:val="00154F64"/>
    <w:rsid w:val="00157B0F"/>
    <w:rsid w:val="00162E12"/>
    <w:rsid w:val="001728C3"/>
    <w:rsid w:val="00176219"/>
    <w:rsid w:val="00180F96"/>
    <w:rsid w:val="00185499"/>
    <w:rsid w:val="00185698"/>
    <w:rsid w:val="00185AA7"/>
    <w:rsid w:val="001872DA"/>
    <w:rsid w:val="001B05A1"/>
    <w:rsid w:val="001C0133"/>
    <w:rsid w:val="001D5310"/>
    <w:rsid w:val="001E26D0"/>
    <w:rsid w:val="001F195A"/>
    <w:rsid w:val="001F2D41"/>
    <w:rsid w:val="001F67CF"/>
    <w:rsid w:val="001F7745"/>
    <w:rsid w:val="00204152"/>
    <w:rsid w:val="00207F41"/>
    <w:rsid w:val="0021419A"/>
    <w:rsid w:val="00220B4F"/>
    <w:rsid w:val="00221C1B"/>
    <w:rsid w:val="002331D6"/>
    <w:rsid w:val="002335D3"/>
    <w:rsid w:val="002378F6"/>
    <w:rsid w:val="00241705"/>
    <w:rsid w:val="002431BB"/>
    <w:rsid w:val="00253E8A"/>
    <w:rsid w:val="00257FA8"/>
    <w:rsid w:val="002620F2"/>
    <w:rsid w:val="002624CF"/>
    <w:rsid w:val="00271133"/>
    <w:rsid w:val="002722F8"/>
    <w:rsid w:val="00272A63"/>
    <w:rsid w:val="00272B5C"/>
    <w:rsid w:val="00273028"/>
    <w:rsid w:val="00273CDA"/>
    <w:rsid w:val="00277187"/>
    <w:rsid w:val="00281BD0"/>
    <w:rsid w:val="00281E88"/>
    <w:rsid w:val="002836A8"/>
    <w:rsid w:val="002914CA"/>
    <w:rsid w:val="002956D9"/>
    <w:rsid w:val="002A1D15"/>
    <w:rsid w:val="002A36DA"/>
    <w:rsid w:val="002A39FC"/>
    <w:rsid w:val="002A434D"/>
    <w:rsid w:val="002B1A17"/>
    <w:rsid w:val="002B2FC3"/>
    <w:rsid w:val="002D09BB"/>
    <w:rsid w:val="002D415C"/>
    <w:rsid w:val="002D45D0"/>
    <w:rsid w:val="002D50CF"/>
    <w:rsid w:val="002D7D20"/>
    <w:rsid w:val="002E07BA"/>
    <w:rsid w:val="002E0E0F"/>
    <w:rsid w:val="002F0322"/>
    <w:rsid w:val="002F3D7C"/>
    <w:rsid w:val="002F59BC"/>
    <w:rsid w:val="003025A8"/>
    <w:rsid w:val="00310DB5"/>
    <w:rsid w:val="00311C66"/>
    <w:rsid w:val="00313BB2"/>
    <w:rsid w:val="00315B64"/>
    <w:rsid w:val="00317A0D"/>
    <w:rsid w:val="00322EE8"/>
    <w:rsid w:val="003336D2"/>
    <w:rsid w:val="00337E27"/>
    <w:rsid w:val="003405F6"/>
    <w:rsid w:val="00342D49"/>
    <w:rsid w:val="00346C45"/>
    <w:rsid w:val="00357389"/>
    <w:rsid w:val="0036299F"/>
    <w:rsid w:val="00363D40"/>
    <w:rsid w:val="0036592B"/>
    <w:rsid w:val="0036674B"/>
    <w:rsid w:val="0039281F"/>
    <w:rsid w:val="003A0BB2"/>
    <w:rsid w:val="003B351F"/>
    <w:rsid w:val="003C1CFE"/>
    <w:rsid w:val="003D22D1"/>
    <w:rsid w:val="003D2887"/>
    <w:rsid w:val="003D787A"/>
    <w:rsid w:val="003E1628"/>
    <w:rsid w:val="003E1EB5"/>
    <w:rsid w:val="003F0D46"/>
    <w:rsid w:val="00402AA8"/>
    <w:rsid w:val="0040323A"/>
    <w:rsid w:val="004051B9"/>
    <w:rsid w:val="00407AEC"/>
    <w:rsid w:val="00420DF4"/>
    <w:rsid w:val="0042185C"/>
    <w:rsid w:val="00423895"/>
    <w:rsid w:val="0042795A"/>
    <w:rsid w:val="00432BD3"/>
    <w:rsid w:val="004332A4"/>
    <w:rsid w:val="00465E76"/>
    <w:rsid w:val="004710E6"/>
    <w:rsid w:val="004729E3"/>
    <w:rsid w:val="00476143"/>
    <w:rsid w:val="004907EC"/>
    <w:rsid w:val="004959B3"/>
    <w:rsid w:val="004A20CC"/>
    <w:rsid w:val="004A2758"/>
    <w:rsid w:val="004A46A6"/>
    <w:rsid w:val="004B2FDE"/>
    <w:rsid w:val="004B303B"/>
    <w:rsid w:val="004B33D5"/>
    <w:rsid w:val="004C4407"/>
    <w:rsid w:val="004D0B86"/>
    <w:rsid w:val="004D79B5"/>
    <w:rsid w:val="004D7B97"/>
    <w:rsid w:val="004D7EDC"/>
    <w:rsid w:val="004E31FB"/>
    <w:rsid w:val="004E4DD8"/>
    <w:rsid w:val="004F16D3"/>
    <w:rsid w:val="005046EB"/>
    <w:rsid w:val="00516820"/>
    <w:rsid w:val="00516C15"/>
    <w:rsid w:val="005259D9"/>
    <w:rsid w:val="0054076B"/>
    <w:rsid w:val="0054323C"/>
    <w:rsid w:val="00544B08"/>
    <w:rsid w:val="00552208"/>
    <w:rsid w:val="00552787"/>
    <w:rsid w:val="00566150"/>
    <w:rsid w:val="005709D0"/>
    <w:rsid w:val="00573D19"/>
    <w:rsid w:val="0057648B"/>
    <w:rsid w:val="005810C6"/>
    <w:rsid w:val="00586B94"/>
    <w:rsid w:val="00593BA1"/>
    <w:rsid w:val="005A05F4"/>
    <w:rsid w:val="005A0CD2"/>
    <w:rsid w:val="005A6206"/>
    <w:rsid w:val="005A6D83"/>
    <w:rsid w:val="005A73F6"/>
    <w:rsid w:val="005B207C"/>
    <w:rsid w:val="005B3137"/>
    <w:rsid w:val="005C1D0E"/>
    <w:rsid w:val="005E1302"/>
    <w:rsid w:val="005E4847"/>
    <w:rsid w:val="005F2A28"/>
    <w:rsid w:val="005F4268"/>
    <w:rsid w:val="005F5241"/>
    <w:rsid w:val="00605284"/>
    <w:rsid w:val="0061474F"/>
    <w:rsid w:val="00614C72"/>
    <w:rsid w:val="0062463F"/>
    <w:rsid w:val="006333E2"/>
    <w:rsid w:val="00640D74"/>
    <w:rsid w:val="00650071"/>
    <w:rsid w:val="00650414"/>
    <w:rsid w:val="00651B7E"/>
    <w:rsid w:val="00652540"/>
    <w:rsid w:val="006544B0"/>
    <w:rsid w:val="00655607"/>
    <w:rsid w:val="00661DF5"/>
    <w:rsid w:val="00665FD8"/>
    <w:rsid w:val="0067213A"/>
    <w:rsid w:val="00674CD3"/>
    <w:rsid w:val="006937F7"/>
    <w:rsid w:val="006A64AA"/>
    <w:rsid w:val="006C7568"/>
    <w:rsid w:val="006C7ED5"/>
    <w:rsid w:val="006D4C1F"/>
    <w:rsid w:val="006D7CFB"/>
    <w:rsid w:val="006F2F20"/>
    <w:rsid w:val="006F4A28"/>
    <w:rsid w:val="006F5C9A"/>
    <w:rsid w:val="006F7619"/>
    <w:rsid w:val="007019BD"/>
    <w:rsid w:val="00714412"/>
    <w:rsid w:val="00717694"/>
    <w:rsid w:val="007309E3"/>
    <w:rsid w:val="00730AEB"/>
    <w:rsid w:val="007340C5"/>
    <w:rsid w:val="00746451"/>
    <w:rsid w:val="00753D27"/>
    <w:rsid w:val="0078533E"/>
    <w:rsid w:val="0078551A"/>
    <w:rsid w:val="007877BA"/>
    <w:rsid w:val="0079389D"/>
    <w:rsid w:val="007A12FE"/>
    <w:rsid w:val="007A32F4"/>
    <w:rsid w:val="007A385F"/>
    <w:rsid w:val="007A4F87"/>
    <w:rsid w:val="007B2D0D"/>
    <w:rsid w:val="007C3990"/>
    <w:rsid w:val="007C4492"/>
    <w:rsid w:val="007C5778"/>
    <w:rsid w:val="007C5D97"/>
    <w:rsid w:val="007D5D90"/>
    <w:rsid w:val="007E3377"/>
    <w:rsid w:val="008026C3"/>
    <w:rsid w:val="008117C0"/>
    <w:rsid w:val="008261FB"/>
    <w:rsid w:val="00843A58"/>
    <w:rsid w:val="00846AFA"/>
    <w:rsid w:val="00864720"/>
    <w:rsid w:val="00866D63"/>
    <w:rsid w:val="00867AF3"/>
    <w:rsid w:val="008737D0"/>
    <w:rsid w:val="008772AF"/>
    <w:rsid w:val="00883940"/>
    <w:rsid w:val="00886C51"/>
    <w:rsid w:val="00896B83"/>
    <w:rsid w:val="008B2F43"/>
    <w:rsid w:val="008D2699"/>
    <w:rsid w:val="008D532B"/>
    <w:rsid w:val="008E0D20"/>
    <w:rsid w:val="008E3015"/>
    <w:rsid w:val="008E6686"/>
    <w:rsid w:val="00904325"/>
    <w:rsid w:val="009104A8"/>
    <w:rsid w:val="00913825"/>
    <w:rsid w:val="00914B0A"/>
    <w:rsid w:val="00917CF1"/>
    <w:rsid w:val="00920A67"/>
    <w:rsid w:val="0092103A"/>
    <w:rsid w:val="0092136C"/>
    <w:rsid w:val="0092598A"/>
    <w:rsid w:val="0092793C"/>
    <w:rsid w:val="00931426"/>
    <w:rsid w:val="00940BFC"/>
    <w:rsid w:val="00941DC7"/>
    <w:rsid w:val="009443C8"/>
    <w:rsid w:val="00953A96"/>
    <w:rsid w:val="00975082"/>
    <w:rsid w:val="00980123"/>
    <w:rsid w:val="009805D1"/>
    <w:rsid w:val="00992491"/>
    <w:rsid w:val="00992B68"/>
    <w:rsid w:val="009A392D"/>
    <w:rsid w:val="009B2225"/>
    <w:rsid w:val="009C0EB6"/>
    <w:rsid w:val="009C1606"/>
    <w:rsid w:val="009D1024"/>
    <w:rsid w:val="009E3F99"/>
    <w:rsid w:val="009E66C6"/>
    <w:rsid w:val="009F3759"/>
    <w:rsid w:val="009F68E6"/>
    <w:rsid w:val="00A018F3"/>
    <w:rsid w:val="00A07474"/>
    <w:rsid w:val="00A11A2C"/>
    <w:rsid w:val="00A20029"/>
    <w:rsid w:val="00A23D24"/>
    <w:rsid w:val="00A26164"/>
    <w:rsid w:val="00A323D3"/>
    <w:rsid w:val="00A505FA"/>
    <w:rsid w:val="00A65D44"/>
    <w:rsid w:val="00A67031"/>
    <w:rsid w:val="00A74445"/>
    <w:rsid w:val="00A755CB"/>
    <w:rsid w:val="00A75947"/>
    <w:rsid w:val="00A832BF"/>
    <w:rsid w:val="00A950A4"/>
    <w:rsid w:val="00A97DA2"/>
    <w:rsid w:val="00AA6A7B"/>
    <w:rsid w:val="00AC42A8"/>
    <w:rsid w:val="00AD3199"/>
    <w:rsid w:val="00AD6BC4"/>
    <w:rsid w:val="00AE00CB"/>
    <w:rsid w:val="00AE208B"/>
    <w:rsid w:val="00AE39BF"/>
    <w:rsid w:val="00AF79E3"/>
    <w:rsid w:val="00B00743"/>
    <w:rsid w:val="00B040DA"/>
    <w:rsid w:val="00B0455B"/>
    <w:rsid w:val="00B04E74"/>
    <w:rsid w:val="00B17247"/>
    <w:rsid w:val="00B2061E"/>
    <w:rsid w:val="00B21C51"/>
    <w:rsid w:val="00B442F3"/>
    <w:rsid w:val="00B50E3D"/>
    <w:rsid w:val="00B566D4"/>
    <w:rsid w:val="00B67C2D"/>
    <w:rsid w:val="00B70396"/>
    <w:rsid w:val="00B713B9"/>
    <w:rsid w:val="00B83BA4"/>
    <w:rsid w:val="00B937E1"/>
    <w:rsid w:val="00B94C4C"/>
    <w:rsid w:val="00BC4805"/>
    <w:rsid w:val="00BD137C"/>
    <w:rsid w:val="00BD66BF"/>
    <w:rsid w:val="00BE0E8D"/>
    <w:rsid w:val="00BE2925"/>
    <w:rsid w:val="00BF742C"/>
    <w:rsid w:val="00C03E68"/>
    <w:rsid w:val="00C06D9C"/>
    <w:rsid w:val="00C1240E"/>
    <w:rsid w:val="00C128C9"/>
    <w:rsid w:val="00C21183"/>
    <w:rsid w:val="00C23F44"/>
    <w:rsid w:val="00C241ED"/>
    <w:rsid w:val="00C32696"/>
    <w:rsid w:val="00C34946"/>
    <w:rsid w:val="00C7232D"/>
    <w:rsid w:val="00C733F6"/>
    <w:rsid w:val="00C8162C"/>
    <w:rsid w:val="00C86478"/>
    <w:rsid w:val="00C92F71"/>
    <w:rsid w:val="00C94078"/>
    <w:rsid w:val="00C959A8"/>
    <w:rsid w:val="00C96BFF"/>
    <w:rsid w:val="00CC44E7"/>
    <w:rsid w:val="00CC6872"/>
    <w:rsid w:val="00CD1C28"/>
    <w:rsid w:val="00CE38CC"/>
    <w:rsid w:val="00CE7070"/>
    <w:rsid w:val="00CF0604"/>
    <w:rsid w:val="00CF3828"/>
    <w:rsid w:val="00D022BB"/>
    <w:rsid w:val="00D03112"/>
    <w:rsid w:val="00D051D8"/>
    <w:rsid w:val="00D126D8"/>
    <w:rsid w:val="00D1628B"/>
    <w:rsid w:val="00D31838"/>
    <w:rsid w:val="00D369AB"/>
    <w:rsid w:val="00D42928"/>
    <w:rsid w:val="00D50C2C"/>
    <w:rsid w:val="00D567A9"/>
    <w:rsid w:val="00D726AC"/>
    <w:rsid w:val="00D74F0A"/>
    <w:rsid w:val="00D75EAB"/>
    <w:rsid w:val="00D7786A"/>
    <w:rsid w:val="00D80422"/>
    <w:rsid w:val="00D809C3"/>
    <w:rsid w:val="00D80D21"/>
    <w:rsid w:val="00D81599"/>
    <w:rsid w:val="00D87506"/>
    <w:rsid w:val="00D930E8"/>
    <w:rsid w:val="00D94198"/>
    <w:rsid w:val="00DA3521"/>
    <w:rsid w:val="00DB06B7"/>
    <w:rsid w:val="00DB17A9"/>
    <w:rsid w:val="00DB1C08"/>
    <w:rsid w:val="00DD0F6A"/>
    <w:rsid w:val="00DE20BB"/>
    <w:rsid w:val="00DE3909"/>
    <w:rsid w:val="00DF09AB"/>
    <w:rsid w:val="00DF3E9A"/>
    <w:rsid w:val="00E03C52"/>
    <w:rsid w:val="00E03E95"/>
    <w:rsid w:val="00E05F37"/>
    <w:rsid w:val="00E07343"/>
    <w:rsid w:val="00E07C0E"/>
    <w:rsid w:val="00E10296"/>
    <w:rsid w:val="00E11527"/>
    <w:rsid w:val="00E16456"/>
    <w:rsid w:val="00E17510"/>
    <w:rsid w:val="00E303DD"/>
    <w:rsid w:val="00E3247D"/>
    <w:rsid w:val="00E35926"/>
    <w:rsid w:val="00E401D4"/>
    <w:rsid w:val="00E407DA"/>
    <w:rsid w:val="00E41937"/>
    <w:rsid w:val="00E46454"/>
    <w:rsid w:val="00E464EC"/>
    <w:rsid w:val="00E507F3"/>
    <w:rsid w:val="00E76C02"/>
    <w:rsid w:val="00E8562C"/>
    <w:rsid w:val="00EA0805"/>
    <w:rsid w:val="00EA0C3B"/>
    <w:rsid w:val="00EA1534"/>
    <w:rsid w:val="00EA3702"/>
    <w:rsid w:val="00EA72AC"/>
    <w:rsid w:val="00EB5892"/>
    <w:rsid w:val="00EB78E9"/>
    <w:rsid w:val="00ED33F3"/>
    <w:rsid w:val="00ED56D0"/>
    <w:rsid w:val="00ED743A"/>
    <w:rsid w:val="00EE0649"/>
    <w:rsid w:val="00EE48FD"/>
    <w:rsid w:val="00EF07F2"/>
    <w:rsid w:val="00EF4EBE"/>
    <w:rsid w:val="00F01753"/>
    <w:rsid w:val="00F0330D"/>
    <w:rsid w:val="00F10C83"/>
    <w:rsid w:val="00F1110E"/>
    <w:rsid w:val="00F26D94"/>
    <w:rsid w:val="00F36777"/>
    <w:rsid w:val="00F41043"/>
    <w:rsid w:val="00F416E3"/>
    <w:rsid w:val="00F45928"/>
    <w:rsid w:val="00F65BD4"/>
    <w:rsid w:val="00F74556"/>
    <w:rsid w:val="00F77F4A"/>
    <w:rsid w:val="00F80BB7"/>
    <w:rsid w:val="00F85305"/>
    <w:rsid w:val="00F86849"/>
    <w:rsid w:val="00F91A8B"/>
    <w:rsid w:val="00F93056"/>
    <w:rsid w:val="00F95E3D"/>
    <w:rsid w:val="00FA0F5A"/>
    <w:rsid w:val="00FA2156"/>
    <w:rsid w:val="00FC3377"/>
    <w:rsid w:val="00FC6609"/>
    <w:rsid w:val="00FD4F0C"/>
    <w:rsid w:val="00FD524C"/>
    <w:rsid w:val="00FD5CB9"/>
    <w:rsid w:val="00FE0B79"/>
    <w:rsid w:val="00FE72E9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DBA4"/>
  <w15:docId w15:val="{F2811A3E-BB89-4E12-9122-162020C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9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92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7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ara001">
    <w:name w:val="p_para001"/>
    <w:basedOn w:val="a"/>
    <w:rsid w:val="009F3759"/>
    <w:pPr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para002">
    <w:name w:val="p_para002"/>
    <w:basedOn w:val="a"/>
    <w:rsid w:val="009F3759"/>
    <w:pPr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spantext001">
    <w:name w:val="span_text001"/>
    <w:basedOn w:val="a0"/>
    <w:rsid w:val="009F3759"/>
  </w:style>
  <w:style w:type="paragraph" w:customStyle="1" w:styleId="Normal0">
    <w:name w:val="Normal_0"/>
    <w:basedOn w:val="a"/>
    <w:rsid w:val="009F375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ppara003">
    <w:name w:val="p_para003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02">
    <w:name w:val="span_text002"/>
    <w:rsid w:val="009F3759"/>
    <w:rPr>
      <w:sz w:val="24"/>
      <w:szCs w:val="24"/>
      <w:vertAlign w:val="superscript"/>
    </w:rPr>
  </w:style>
  <w:style w:type="paragraph" w:customStyle="1" w:styleId="ppara004">
    <w:name w:val="p_para004"/>
    <w:basedOn w:val="a"/>
    <w:rsid w:val="009F3759"/>
    <w:pPr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spantext003">
    <w:name w:val="span_text003"/>
    <w:rsid w:val="009F3759"/>
    <w:rPr>
      <w:sz w:val="22"/>
      <w:szCs w:val="22"/>
    </w:rPr>
  </w:style>
  <w:style w:type="character" w:customStyle="1" w:styleId="spantext004">
    <w:name w:val="span_text004"/>
    <w:rsid w:val="009F3759"/>
    <w:rPr>
      <w:b/>
      <w:bCs/>
      <w:sz w:val="22"/>
      <w:szCs w:val="22"/>
    </w:rPr>
  </w:style>
  <w:style w:type="character" w:customStyle="1" w:styleId="spantext005">
    <w:name w:val="span_text005"/>
    <w:rsid w:val="009F3759"/>
    <w:rPr>
      <w:sz w:val="22"/>
      <w:szCs w:val="22"/>
    </w:rPr>
  </w:style>
  <w:style w:type="paragraph" w:customStyle="1" w:styleId="ppara005">
    <w:name w:val="p_para005"/>
    <w:basedOn w:val="a"/>
    <w:rsid w:val="009F3759"/>
    <w:pPr>
      <w:spacing w:line="240" w:lineRule="auto"/>
      <w:ind w:firstLine="567"/>
      <w:jc w:val="left"/>
    </w:pPr>
    <w:rPr>
      <w:rFonts w:eastAsia="Times New Roman"/>
      <w:sz w:val="22"/>
      <w:szCs w:val="22"/>
      <w:lang w:eastAsia="ru-RU"/>
    </w:rPr>
  </w:style>
  <w:style w:type="character" w:customStyle="1" w:styleId="spantext006">
    <w:name w:val="span_text006"/>
    <w:basedOn w:val="a0"/>
    <w:rsid w:val="009F3759"/>
  </w:style>
  <w:style w:type="paragraph" w:customStyle="1" w:styleId="divdiv001">
    <w:name w:val="div_div001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para006">
    <w:name w:val="p_para006"/>
    <w:basedOn w:val="a"/>
    <w:rsid w:val="009F3759"/>
    <w:pPr>
      <w:spacing w:line="42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spantext007">
    <w:name w:val="span_text007"/>
    <w:basedOn w:val="a0"/>
    <w:rsid w:val="009F3759"/>
  </w:style>
  <w:style w:type="paragraph" w:customStyle="1" w:styleId="divdiv002">
    <w:name w:val="div_div002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para007">
    <w:name w:val="p_para007"/>
    <w:basedOn w:val="a"/>
    <w:rsid w:val="009F3759"/>
    <w:pPr>
      <w:spacing w:line="42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para008">
    <w:name w:val="p_para008"/>
    <w:basedOn w:val="a"/>
    <w:rsid w:val="009F3759"/>
    <w:pPr>
      <w:spacing w:line="240" w:lineRule="auto"/>
      <w:ind w:firstLine="0"/>
      <w:jc w:val="left"/>
    </w:pPr>
    <w:rPr>
      <w:rFonts w:eastAsia="Times New Roman"/>
      <w:b/>
      <w:bCs/>
      <w:color w:val="FF0000"/>
      <w:sz w:val="24"/>
      <w:szCs w:val="24"/>
      <w:lang w:eastAsia="ru-RU"/>
    </w:rPr>
  </w:style>
  <w:style w:type="character" w:customStyle="1" w:styleId="spantext008">
    <w:name w:val="span_text008"/>
    <w:basedOn w:val="a0"/>
    <w:rsid w:val="009F3759"/>
  </w:style>
  <w:style w:type="paragraph" w:customStyle="1" w:styleId="divdiv003">
    <w:name w:val="div_div003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para009">
    <w:name w:val="p_para009"/>
    <w:basedOn w:val="a"/>
    <w:rsid w:val="009F3759"/>
    <w:pPr>
      <w:spacing w:line="42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para010">
    <w:name w:val="p_para010"/>
    <w:basedOn w:val="a"/>
    <w:rsid w:val="009F3759"/>
    <w:pPr>
      <w:spacing w:line="240" w:lineRule="auto"/>
      <w:ind w:firstLine="0"/>
      <w:jc w:val="left"/>
    </w:pPr>
    <w:rPr>
      <w:rFonts w:eastAsia="Times New Roman"/>
      <w:b/>
      <w:bCs/>
      <w:color w:val="FF0000"/>
      <w:sz w:val="24"/>
      <w:szCs w:val="24"/>
      <w:lang w:eastAsia="ru-RU"/>
    </w:rPr>
  </w:style>
  <w:style w:type="character" w:customStyle="1" w:styleId="spantext009">
    <w:name w:val="span_text009"/>
    <w:basedOn w:val="a0"/>
    <w:rsid w:val="009F3759"/>
  </w:style>
  <w:style w:type="paragraph" w:customStyle="1" w:styleId="divdiv004">
    <w:name w:val="div_div004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para011">
    <w:name w:val="p_para011"/>
    <w:basedOn w:val="a"/>
    <w:rsid w:val="009F3759"/>
    <w:pPr>
      <w:spacing w:line="42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para012">
    <w:name w:val="p_para012"/>
    <w:basedOn w:val="a"/>
    <w:rsid w:val="009F3759"/>
    <w:pPr>
      <w:spacing w:line="240" w:lineRule="auto"/>
      <w:ind w:firstLine="0"/>
      <w:jc w:val="left"/>
    </w:pPr>
    <w:rPr>
      <w:rFonts w:eastAsia="Times New Roman"/>
      <w:b/>
      <w:bCs/>
      <w:color w:val="FF0000"/>
      <w:sz w:val="24"/>
      <w:szCs w:val="24"/>
      <w:lang w:eastAsia="ru-RU"/>
    </w:rPr>
  </w:style>
  <w:style w:type="character" w:customStyle="1" w:styleId="spantext010">
    <w:name w:val="span_text010"/>
    <w:basedOn w:val="a0"/>
    <w:rsid w:val="009F3759"/>
  </w:style>
  <w:style w:type="paragraph" w:customStyle="1" w:styleId="ppara013">
    <w:name w:val="p_para013"/>
    <w:basedOn w:val="a"/>
    <w:rsid w:val="009F375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pantext011">
    <w:name w:val="span_text011"/>
    <w:basedOn w:val="a0"/>
    <w:rsid w:val="009F3759"/>
  </w:style>
  <w:style w:type="paragraph" w:customStyle="1" w:styleId="ppara014">
    <w:name w:val="p_para014"/>
    <w:basedOn w:val="a"/>
    <w:rsid w:val="009F3759"/>
    <w:pPr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ppara015">
    <w:name w:val="p_para015"/>
    <w:basedOn w:val="a"/>
    <w:rsid w:val="009F3759"/>
    <w:pPr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spantext012">
    <w:name w:val="span_text012"/>
    <w:rsid w:val="009F3759"/>
    <w:rPr>
      <w:sz w:val="22"/>
      <w:szCs w:val="22"/>
    </w:rPr>
  </w:style>
  <w:style w:type="character" w:customStyle="1" w:styleId="spantext013">
    <w:name w:val="span_text013"/>
    <w:rsid w:val="009F3759"/>
    <w:rPr>
      <w:b/>
      <w:bCs/>
      <w:sz w:val="22"/>
      <w:szCs w:val="22"/>
    </w:rPr>
  </w:style>
  <w:style w:type="character" w:customStyle="1" w:styleId="spantext014">
    <w:name w:val="span_text014"/>
    <w:rsid w:val="009F3759"/>
    <w:rPr>
      <w:sz w:val="22"/>
      <w:szCs w:val="22"/>
    </w:rPr>
  </w:style>
  <w:style w:type="paragraph" w:customStyle="1" w:styleId="ppara016">
    <w:name w:val="p_para016"/>
    <w:basedOn w:val="a"/>
    <w:rsid w:val="009F3759"/>
    <w:pPr>
      <w:spacing w:line="240" w:lineRule="auto"/>
      <w:ind w:firstLine="567"/>
      <w:jc w:val="left"/>
    </w:pPr>
    <w:rPr>
      <w:rFonts w:eastAsia="Times New Roman"/>
      <w:sz w:val="22"/>
      <w:szCs w:val="22"/>
      <w:lang w:eastAsia="ru-RU"/>
    </w:rPr>
  </w:style>
  <w:style w:type="character" w:customStyle="1" w:styleId="spantext015">
    <w:name w:val="span_text015"/>
    <w:basedOn w:val="a0"/>
    <w:rsid w:val="009F3759"/>
  </w:style>
  <w:style w:type="paragraph" w:customStyle="1" w:styleId="divdiv005">
    <w:name w:val="div_div005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ivdiv006">
    <w:name w:val="div_div006"/>
    <w:basedOn w:val="a"/>
    <w:rsid w:val="009F375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ivdiv007">
    <w:name w:val="div_div007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divdiv010">
    <w:name w:val="div_div010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divdiv011">
    <w:name w:val="div_div011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divdiv012">
    <w:name w:val="div_div012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ivdiv013">
    <w:name w:val="div_div013"/>
    <w:basedOn w:val="a"/>
    <w:rsid w:val="009F375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ivdiv014">
    <w:name w:val="div_div014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18">
    <w:name w:val="span_text018"/>
    <w:basedOn w:val="a0"/>
    <w:rsid w:val="009F3759"/>
  </w:style>
  <w:style w:type="paragraph" w:customStyle="1" w:styleId="divdiv015">
    <w:name w:val="div_div015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19">
    <w:name w:val="span_text019"/>
    <w:basedOn w:val="a0"/>
    <w:rsid w:val="009F3759"/>
  </w:style>
  <w:style w:type="paragraph" w:customStyle="1" w:styleId="divdiv016">
    <w:name w:val="div_div016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para017">
    <w:name w:val="p_para017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20">
    <w:name w:val="span_text020"/>
    <w:basedOn w:val="a0"/>
    <w:rsid w:val="009F3759"/>
  </w:style>
  <w:style w:type="paragraph" w:customStyle="1" w:styleId="ppara018">
    <w:name w:val="p_para018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21">
    <w:name w:val="span_text021"/>
    <w:basedOn w:val="a0"/>
    <w:rsid w:val="009F3759"/>
  </w:style>
  <w:style w:type="paragraph" w:customStyle="1" w:styleId="divdiv017">
    <w:name w:val="div_div017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para019">
    <w:name w:val="p_para019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22">
    <w:name w:val="span_text022"/>
    <w:basedOn w:val="a0"/>
    <w:rsid w:val="009F3759"/>
  </w:style>
  <w:style w:type="paragraph" w:customStyle="1" w:styleId="ppara020">
    <w:name w:val="p_para020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23">
    <w:name w:val="span_text023"/>
    <w:basedOn w:val="a0"/>
    <w:rsid w:val="009F3759"/>
  </w:style>
  <w:style w:type="paragraph" w:customStyle="1" w:styleId="divdiv018">
    <w:name w:val="div_div018"/>
    <w:basedOn w:val="a"/>
    <w:rsid w:val="009F3759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para021">
    <w:name w:val="p_para021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24">
    <w:name w:val="span_text024"/>
    <w:basedOn w:val="a0"/>
    <w:rsid w:val="009F3759"/>
  </w:style>
  <w:style w:type="paragraph" w:customStyle="1" w:styleId="ppara022">
    <w:name w:val="p_para022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25">
    <w:name w:val="span_text025"/>
    <w:basedOn w:val="a0"/>
    <w:rsid w:val="009F3759"/>
  </w:style>
  <w:style w:type="paragraph" w:customStyle="1" w:styleId="divdiv019">
    <w:name w:val="div_div019"/>
    <w:basedOn w:val="a"/>
    <w:rsid w:val="009F375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pantext026">
    <w:name w:val="span_text026"/>
    <w:basedOn w:val="a0"/>
    <w:rsid w:val="009F3759"/>
  </w:style>
  <w:style w:type="paragraph" w:customStyle="1" w:styleId="divdiv020">
    <w:name w:val="div_div020"/>
    <w:basedOn w:val="a"/>
    <w:rsid w:val="009F375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ullist001liitem001">
    <w:name w:val="ul_list001 &gt; li_item001"/>
    <w:basedOn w:val="a"/>
    <w:rsid w:val="009F3759"/>
    <w:pPr>
      <w:pBdr>
        <w:left w:val="none" w:sz="0" w:space="3" w:color="auto"/>
      </w:pBdr>
      <w:spacing w:line="240" w:lineRule="auto"/>
      <w:ind w:firstLine="0"/>
      <w:jc w:val="left"/>
    </w:pPr>
    <w:rPr>
      <w:rFonts w:ascii="Symbol" w:eastAsia="Symbol" w:hAnsi="Symbol" w:cs="Symbol"/>
      <w:sz w:val="24"/>
      <w:szCs w:val="24"/>
      <w:lang w:eastAsia="ru-RU"/>
    </w:rPr>
  </w:style>
  <w:style w:type="character" w:customStyle="1" w:styleId="spantext027">
    <w:name w:val="span_text027"/>
    <w:rsid w:val="009F3759"/>
    <w:rPr>
      <w:rFonts w:ascii="Times New Roman" w:eastAsia="Times New Roman" w:hAnsi="Times New Roman" w:cs="Times New Roman"/>
    </w:rPr>
  </w:style>
  <w:style w:type="paragraph" w:customStyle="1" w:styleId="ullist001liitem002">
    <w:name w:val="ul_list001 &gt; li_item002"/>
    <w:basedOn w:val="a"/>
    <w:rsid w:val="009F3759"/>
    <w:pPr>
      <w:pBdr>
        <w:left w:val="none" w:sz="0" w:space="3" w:color="auto"/>
      </w:pBdr>
      <w:spacing w:line="240" w:lineRule="auto"/>
      <w:ind w:firstLine="0"/>
      <w:jc w:val="left"/>
    </w:pPr>
    <w:rPr>
      <w:rFonts w:ascii="Symbol" w:eastAsia="Symbol" w:hAnsi="Symbol" w:cs="Symbol"/>
      <w:sz w:val="24"/>
      <w:szCs w:val="24"/>
      <w:lang w:eastAsia="ru-RU"/>
    </w:rPr>
  </w:style>
  <w:style w:type="character" w:customStyle="1" w:styleId="spantext028">
    <w:name w:val="span_text028"/>
    <w:rsid w:val="009F3759"/>
    <w:rPr>
      <w:rFonts w:ascii="Times New Roman" w:eastAsia="Times New Roman" w:hAnsi="Times New Roman" w:cs="Times New Roman"/>
    </w:rPr>
  </w:style>
  <w:style w:type="paragraph" w:customStyle="1" w:styleId="ullist001liitem003">
    <w:name w:val="ul_list001 &gt; li_item003"/>
    <w:basedOn w:val="a"/>
    <w:rsid w:val="009F3759"/>
    <w:pPr>
      <w:pBdr>
        <w:left w:val="none" w:sz="0" w:space="3" w:color="auto"/>
      </w:pBdr>
      <w:spacing w:line="240" w:lineRule="auto"/>
      <w:ind w:firstLine="0"/>
      <w:jc w:val="left"/>
    </w:pPr>
    <w:rPr>
      <w:rFonts w:ascii="Symbol" w:eastAsia="Symbol" w:hAnsi="Symbol" w:cs="Symbol"/>
      <w:sz w:val="24"/>
      <w:szCs w:val="24"/>
      <w:lang w:eastAsia="ru-RU"/>
    </w:rPr>
  </w:style>
  <w:style w:type="character" w:customStyle="1" w:styleId="spantext029">
    <w:name w:val="span_text029"/>
    <w:rsid w:val="009F3759"/>
    <w:rPr>
      <w:rFonts w:ascii="Times New Roman" w:eastAsia="Times New Roman" w:hAnsi="Times New Roman" w:cs="Times New Roman"/>
    </w:rPr>
  </w:style>
  <w:style w:type="paragraph" w:customStyle="1" w:styleId="divdiv021">
    <w:name w:val="div_div021"/>
    <w:basedOn w:val="a"/>
    <w:rsid w:val="009F3759"/>
    <w:pPr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ppara023">
    <w:name w:val="p_para023"/>
    <w:basedOn w:val="a"/>
    <w:rsid w:val="009F3759"/>
    <w:pPr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ppara024">
    <w:name w:val="p_para024"/>
    <w:basedOn w:val="a"/>
    <w:rsid w:val="009F3759"/>
    <w:pPr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ppara025">
    <w:name w:val="p_para025"/>
    <w:basedOn w:val="a"/>
    <w:rsid w:val="009F3759"/>
    <w:pPr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spantext030">
    <w:name w:val="span_text030"/>
    <w:basedOn w:val="a0"/>
    <w:rsid w:val="009F3759"/>
  </w:style>
  <w:style w:type="paragraph" w:customStyle="1" w:styleId="ppara026">
    <w:name w:val="p_para026"/>
    <w:basedOn w:val="a"/>
    <w:rsid w:val="009F375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pantext031">
    <w:name w:val="span_text031"/>
    <w:basedOn w:val="a0"/>
    <w:rsid w:val="009F3759"/>
  </w:style>
  <w:style w:type="paragraph" w:customStyle="1" w:styleId="ppara027">
    <w:name w:val="p_para027"/>
    <w:basedOn w:val="a"/>
    <w:rsid w:val="009F3759"/>
    <w:pPr>
      <w:spacing w:line="240" w:lineRule="auto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ppara028">
    <w:name w:val="p_para028"/>
    <w:basedOn w:val="a"/>
    <w:rsid w:val="009F3759"/>
    <w:pPr>
      <w:spacing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spantext032">
    <w:name w:val="span_text032"/>
    <w:rsid w:val="009F3759"/>
    <w:rPr>
      <w:sz w:val="24"/>
      <w:szCs w:val="24"/>
      <w:vertAlign w:val="superscript"/>
    </w:rPr>
  </w:style>
  <w:style w:type="paragraph" w:customStyle="1" w:styleId="ppara029">
    <w:name w:val="p_para029"/>
    <w:basedOn w:val="a"/>
    <w:rsid w:val="009F3759"/>
    <w:pPr>
      <w:spacing w:line="240" w:lineRule="auto"/>
      <w:ind w:firstLine="0"/>
      <w:jc w:val="center"/>
      <w:textAlignment w:val="baseline"/>
    </w:pPr>
    <w:rPr>
      <w:rFonts w:eastAsia="Times New Roman"/>
      <w:sz w:val="24"/>
      <w:szCs w:val="24"/>
      <w:vertAlign w:val="superscript"/>
      <w:lang w:eastAsia="ru-RU"/>
    </w:rPr>
  </w:style>
  <w:style w:type="character" w:customStyle="1" w:styleId="spantext033">
    <w:name w:val="span_text033"/>
    <w:rsid w:val="009F3759"/>
    <w:rPr>
      <w:sz w:val="36"/>
      <w:szCs w:val="36"/>
      <w:vertAlign w:val="superscript"/>
    </w:rPr>
  </w:style>
  <w:style w:type="character" w:customStyle="1" w:styleId="spantext034">
    <w:name w:val="span_text034"/>
    <w:basedOn w:val="a0"/>
    <w:rsid w:val="009F3759"/>
  </w:style>
  <w:style w:type="paragraph" w:customStyle="1" w:styleId="a6">
    <w:name w:val="Содержимое таблицы"/>
    <w:basedOn w:val="a"/>
    <w:qFormat/>
    <w:rsid w:val="00D126D8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ckirov" TargetMode="External"/><Relationship Id="rId13" Type="http://schemas.openxmlformats.org/officeDocument/2006/relationships/hyperlink" Target="https://dvorecmemorial.ru" TargetMode="External"/><Relationship Id="rId18" Type="http://schemas.openxmlformats.org/officeDocument/2006/relationships/hyperlink" Target="https://&#1088;&#1084;&#1094;43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vorecmemorial.ru" TargetMode="External"/><Relationship Id="rId12" Type="http://schemas.openxmlformats.org/officeDocument/2006/relationships/hyperlink" Target="https://&#1088;&#1084;&#1094;43.&#1088;&#1092;" TargetMode="External"/><Relationship Id="rId17" Type="http://schemas.openxmlformats.org/officeDocument/2006/relationships/hyperlink" Target="https://dvorecmemoria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8;&#1084;&#1094;43.&#1088;&#1092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&#1088;&#1084;&#1094;43.&#1088;&#1092;" TargetMode="External"/><Relationship Id="rId11" Type="http://schemas.openxmlformats.org/officeDocument/2006/relationships/hyperlink" Target="mailto:konkurs.rmc@mail.ru" TargetMode="External"/><Relationship Id="rId5" Type="http://schemas.openxmlformats.org/officeDocument/2006/relationships/hyperlink" Target="https://&#1088;&#1084;&#1094;43.&#1088;&#1092;/dlya-pedagogov/luchshie-praktiki" TargetMode="External"/><Relationship Id="rId15" Type="http://schemas.openxmlformats.org/officeDocument/2006/relationships/hyperlink" Target="https://vk" TargetMode="External"/><Relationship Id="rId10" Type="http://schemas.openxmlformats.org/officeDocument/2006/relationships/hyperlink" Target="https://dvorecmemorial.ru" TargetMode="External"/><Relationship Id="rId19" Type="http://schemas.openxmlformats.org/officeDocument/2006/relationships/hyperlink" Target="https://dvorecmemori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84;&#1094;43.&#1088;&#1092;" TargetMode="External"/><Relationship Id="rId14" Type="http://schemas.openxmlformats.org/officeDocument/2006/relationships/hyperlink" Target="https://vk.com/rmc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Демшина</dc:creator>
  <cp:lastModifiedBy>Наталья Демшина</cp:lastModifiedBy>
  <cp:revision>11</cp:revision>
  <cp:lastPrinted>2022-02-24T05:25:00Z</cp:lastPrinted>
  <dcterms:created xsi:type="dcterms:W3CDTF">2022-02-28T10:10:00Z</dcterms:created>
  <dcterms:modified xsi:type="dcterms:W3CDTF">2022-02-28T10:14:00Z</dcterms:modified>
</cp:coreProperties>
</file>